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17" w:rsidRDefault="00763117" w:rsidP="00763117">
      <w:pPr>
        <w:ind w:firstLine="1985"/>
        <w:jc w:val="center"/>
        <w:rPr>
          <w:sz w:val="28"/>
          <w:szCs w:val="28"/>
          <w:lang w:val="uk-UA"/>
        </w:rPr>
      </w:pPr>
    </w:p>
    <w:p w:rsidR="00763117" w:rsidRDefault="00763117" w:rsidP="00763117">
      <w:pPr>
        <w:ind w:firstLine="1993"/>
        <w:jc w:val="center"/>
        <w:rPr>
          <w:b/>
          <w:sz w:val="28"/>
          <w:szCs w:val="28"/>
          <w:lang w:val="uk-UA"/>
        </w:rPr>
      </w:pPr>
      <w:r>
        <w:rPr>
          <w:b/>
          <w:sz w:val="28"/>
          <w:szCs w:val="28"/>
          <w:lang w:val="uk-UA"/>
        </w:rPr>
        <w:t>МІНІСТЕРСТВО ОСВІТИ І НАУКИ УКРАЇНИ</w:t>
      </w:r>
    </w:p>
    <w:p w:rsidR="00763117" w:rsidRDefault="00763117" w:rsidP="00763117">
      <w:pPr>
        <w:ind w:firstLine="1993"/>
        <w:jc w:val="center"/>
        <w:rPr>
          <w:b/>
          <w:sz w:val="28"/>
          <w:szCs w:val="28"/>
          <w:lang w:val="uk-UA"/>
        </w:rPr>
      </w:pPr>
      <w:r>
        <w:rPr>
          <w:b/>
          <w:sz w:val="28"/>
          <w:szCs w:val="28"/>
          <w:lang w:val="uk-UA"/>
        </w:rPr>
        <w:t>ХЕРСОНСЬКИЙ ДЕРЖАВНИЙ УНІВЕРСИТЕТ</w:t>
      </w:r>
    </w:p>
    <w:p w:rsidR="00763117" w:rsidRDefault="00763117" w:rsidP="00763117">
      <w:pPr>
        <w:ind w:firstLine="1993"/>
        <w:jc w:val="center"/>
        <w:rPr>
          <w:b/>
          <w:sz w:val="28"/>
          <w:szCs w:val="28"/>
          <w:lang w:val="uk-UA"/>
        </w:rPr>
      </w:pPr>
      <w:r>
        <w:rPr>
          <w:b/>
          <w:caps/>
          <w:sz w:val="28"/>
          <w:szCs w:val="28"/>
          <w:lang w:val="uk-UA"/>
        </w:rPr>
        <w:t>Педагогічний</w:t>
      </w:r>
      <w:r>
        <w:rPr>
          <w:b/>
          <w:sz w:val="28"/>
          <w:szCs w:val="28"/>
          <w:lang w:val="uk-UA"/>
        </w:rPr>
        <w:t xml:space="preserve"> ФАКУЛЬТЕТ </w:t>
      </w:r>
    </w:p>
    <w:p w:rsidR="00763117" w:rsidRDefault="00763117" w:rsidP="00763117">
      <w:pPr>
        <w:ind w:firstLine="1993"/>
        <w:jc w:val="center"/>
        <w:rPr>
          <w:b/>
          <w:sz w:val="28"/>
          <w:szCs w:val="28"/>
          <w:lang w:val="uk-UA"/>
        </w:rPr>
      </w:pPr>
      <w:r>
        <w:rPr>
          <w:b/>
          <w:sz w:val="28"/>
          <w:szCs w:val="28"/>
          <w:lang w:val="uk-UA"/>
        </w:rPr>
        <w:t xml:space="preserve">КАФЕДРА  </w:t>
      </w:r>
      <w:r>
        <w:rPr>
          <w:b/>
          <w:caps/>
          <w:sz w:val="28"/>
          <w:szCs w:val="28"/>
          <w:lang w:val="uk-UA"/>
        </w:rPr>
        <w:t>спеціальної освіти</w:t>
      </w:r>
    </w:p>
    <w:p w:rsidR="00763117" w:rsidRDefault="00763117" w:rsidP="00763117">
      <w:pPr>
        <w:pStyle w:val="a3"/>
        <w:spacing w:after="0"/>
        <w:ind w:firstLine="1985"/>
        <w:rPr>
          <w:sz w:val="28"/>
          <w:szCs w:val="28"/>
          <w:lang w:val="uk-UA"/>
        </w:rPr>
      </w:pPr>
    </w:p>
    <w:p w:rsidR="00763117" w:rsidRDefault="00763117" w:rsidP="00763117">
      <w:pPr>
        <w:pStyle w:val="a3"/>
        <w:spacing w:after="0"/>
        <w:ind w:firstLine="1985"/>
        <w:jc w:val="right"/>
        <w:rPr>
          <w:sz w:val="28"/>
          <w:szCs w:val="28"/>
          <w:lang w:val="uk-UA"/>
        </w:rPr>
      </w:pPr>
      <w:r>
        <w:rPr>
          <w:sz w:val="28"/>
          <w:szCs w:val="28"/>
          <w:lang w:val="uk-UA"/>
        </w:rPr>
        <w:t>ЗАТВЕРДЖЕНО</w:t>
      </w:r>
    </w:p>
    <w:p w:rsidR="00763117" w:rsidRDefault="00763117" w:rsidP="00763117">
      <w:pPr>
        <w:pStyle w:val="a3"/>
        <w:spacing w:after="0"/>
        <w:ind w:firstLine="1985"/>
        <w:jc w:val="right"/>
        <w:rPr>
          <w:sz w:val="28"/>
          <w:szCs w:val="28"/>
          <w:lang w:val="uk-UA"/>
        </w:rPr>
      </w:pPr>
      <w:r>
        <w:rPr>
          <w:sz w:val="28"/>
          <w:szCs w:val="28"/>
          <w:lang w:val="uk-UA"/>
        </w:rPr>
        <w:t>на засіданні кафедри ….…</w:t>
      </w:r>
    </w:p>
    <w:p w:rsidR="00763117" w:rsidRDefault="003604C5" w:rsidP="00763117">
      <w:pPr>
        <w:pStyle w:val="a3"/>
        <w:spacing w:after="0"/>
        <w:ind w:firstLine="1985"/>
        <w:jc w:val="right"/>
        <w:rPr>
          <w:sz w:val="28"/>
          <w:szCs w:val="28"/>
          <w:lang w:val="uk-UA"/>
        </w:rPr>
      </w:pPr>
      <w:r>
        <w:rPr>
          <w:sz w:val="28"/>
          <w:szCs w:val="28"/>
          <w:lang w:val="uk-UA"/>
        </w:rPr>
        <w:t xml:space="preserve">протокол № </w:t>
      </w:r>
      <w:r>
        <w:rPr>
          <w:sz w:val="28"/>
          <w:szCs w:val="28"/>
          <w:lang w:val="en-US"/>
        </w:rPr>
        <w:t xml:space="preserve">6 </w:t>
      </w:r>
      <w:r>
        <w:rPr>
          <w:sz w:val="28"/>
          <w:szCs w:val="28"/>
          <w:lang w:val="uk-UA"/>
        </w:rPr>
        <w:t xml:space="preserve"> від</w:t>
      </w:r>
      <w:r>
        <w:rPr>
          <w:sz w:val="28"/>
          <w:szCs w:val="28"/>
          <w:lang w:val="en-US"/>
        </w:rPr>
        <w:t xml:space="preserve"> 02.11.20</w:t>
      </w:r>
      <w:r w:rsidR="00763117">
        <w:rPr>
          <w:sz w:val="28"/>
          <w:szCs w:val="28"/>
          <w:lang w:val="uk-UA"/>
        </w:rPr>
        <w:t>20  р.</w:t>
      </w:r>
    </w:p>
    <w:p w:rsidR="00763117" w:rsidRDefault="00763117" w:rsidP="00763117">
      <w:pPr>
        <w:pStyle w:val="a3"/>
        <w:spacing w:after="0"/>
        <w:ind w:firstLine="1985"/>
        <w:jc w:val="right"/>
        <w:rPr>
          <w:sz w:val="28"/>
          <w:szCs w:val="28"/>
          <w:lang w:val="uk-UA"/>
        </w:rPr>
      </w:pPr>
      <w:r>
        <w:rPr>
          <w:sz w:val="28"/>
          <w:szCs w:val="28"/>
          <w:lang w:val="uk-UA"/>
        </w:rPr>
        <w:t xml:space="preserve">завідувачка кафедри </w:t>
      </w:r>
    </w:p>
    <w:p w:rsidR="00763117" w:rsidRDefault="00763117" w:rsidP="00763117">
      <w:pPr>
        <w:pStyle w:val="a3"/>
        <w:spacing w:after="0"/>
        <w:ind w:firstLine="1985"/>
        <w:jc w:val="right"/>
        <w:rPr>
          <w:sz w:val="28"/>
          <w:szCs w:val="28"/>
          <w:lang w:val="uk-UA"/>
        </w:rPr>
      </w:pPr>
      <w:r>
        <w:rPr>
          <w:sz w:val="28"/>
          <w:szCs w:val="28"/>
          <w:lang w:val="uk-UA"/>
        </w:rPr>
        <w:t xml:space="preserve">__________(Яковлева С.Д.) </w:t>
      </w:r>
    </w:p>
    <w:p w:rsidR="00763117" w:rsidRDefault="00763117" w:rsidP="00763117">
      <w:pPr>
        <w:pStyle w:val="a3"/>
        <w:spacing w:after="0"/>
        <w:ind w:firstLine="1985"/>
        <w:jc w:val="right"/>
        <w:rPr>
          <w:sz w:val="28"/>
          <w:szCs w:val="28"/>
          <w:lang w:val="uk-UA"/>
        </w:rPr>
      </w:pPr>
    </w:p>
    <w:p w:rsidR="00763117" w:rsidRDefault="00763117" w:rsidP="00763117">
      <w:pPr>
        <w:pStyle w:val="a3"/>
        <w:spacing w:after="0"/>
        <w:ind w:firstLine="1985"/>
        <w:jc w:val="right"/>
        <w:rPr>
          <w:sz w:val="28"/>
          <w:szCs w:val="28"/>
          <w:lang w:val="uk-UA"/>
        </w:rPr>
      </w:pPr>
    </w:p>
    <w:p w:rsidR="00763117" w:rsidRDefault="00763117" w:rsidP="00763117">
      <w:pPr>
        <w:pStyle w:val="a3"/>
        <w:spacing w:after="0"/>
        <w:ind w:firstLine="1985"/>
        <w:jc w:val="right"/>
        <w:rPr>
          <w:sz w:val="28"/>
          <w:szCs w:val="28"/>
          <w:lang w:val="uk-UA"/>
        </w:rPr>
      </w:pPr>
    </w:p>
    <w:p w:rsidR="00763117" w:rsidRDefault="00763117" w:rsidP="00763117">
      <w:pPr>
        <w:pStyle w:val="a3"/>
        <w:spacing w:after="0"/>
        <w:ind w:firstLine="1985"/>
        <w:jc w:val="right"/>
        <w:rPr>
          <w:sz w:val="28"/>
          <w:szCs w:val="28"/>
          <w:lang w:val="uk-UA"/>
        </w:rPr>
      </w:pPr>
    </w:p>
    <w:p w:rsidR="00763117" w:rsidRDefault="00763117" w:rsidP="00763117">
      <w:pPr>
        <w:pStyle w:val="a3"/>
        <w:spacing w:after="0"/>
        <w:ind w:firstLine="1985"/>
        <w:jc w:val="both"/>
        <w:rPr>
          <w:sz w:val="28"/>
          <w:szCs w:val="28"/>
          <w:lang w:val="uk-UA"/>
        </w:rPr>
      </w:pPr>
    </w:p>
    <w:p w:rsidR="00763117" w:rsidRDefault="00763117" w:rsidP="00763117">
      <w:pPr>
        <w:pStyle w:val="a3"/>
        <w:spacing w:after="0"/>
        <w:ind w:firstLine="1985"/>
        <w:jc w:val="right"/>
        <w:rPr>
          <w:sz w:val="28"/>
          <w:szCs w:val="28"/>
          <w:lang w:val="uk-UA"/>
        </w:rPr>
      </w:pPr>
    </w:p>
    <w:p w:rsidR="00763117" w:rsidRDefault="00763117" w:rsidP="00763117">
      <w:pPr>
        <w:ind w:firstLine="1985"/>
        <w:jc w:val="center"/>
        <w:rPr>
          <w:sz w:val="28"/>
          <w:szCs w:val="28"/>
          <w:lang w:val="uk-UA"/>
        </w:rPr>
      </w:pPr>
    </w:p>
    <w:p w:rsidR="00763117" w:rsidRDefault="00763117" w:rsidP="00763117">
      <w:pPr>
        <w:ind w:firstLine="1993"/>
        <w:jc w:val="center"/>
        <w:rPr>
          <w:b/>
          <w:sz w:val="28"/>
          <w:szCs w:val="28"/>
          <w:lang w:val="uk-UA"/>
        </w:rPr>
      </w:pPr>
      <w:r>
        <w:rPr>
          <w:b/>
          <w:sz w:val="28"/>
          <w:szCs w:val="28"/>
          <w:lang w:val="uk-UA"/>
        </w:rPr>
        <w:t>СИЛАБУС НАВЧАЛЬНОЇ ДИСЦИПЛІНИ/ОСВІТНЬОЇ КОМПОНЕНТИ</w:t>
      </w:r>
    </w:p>
    <w:p w:rsidR="00763117" w:rsidRDefault="00763117" w:rsidP="00763117">
      <w:pPr>
        <w:ind w:firstLine="1993"/>
        <w:jc w:val="center"/>
        <w:rPr>
          <w:b/>
          <w:sz w:val="28"/>
          <w:szCs w:val="28"/>
          <w:lang w:val="uk-UA"/>
        </w:rPr>
      </w:pPr>
    </w:p>
    <w:p w:rsidR="00763117" w:rsidRDefault="00763117" w:rsidP="00763117">
      <w:pPr>
        <w:ind w:firstLine="1993"/>
        <w:jc w:val="center"/>
        <w:rPr>
          <w:b/>
          <w:sz w:val="28"/>
          <w:szCs w:val="28"/>
          <w:lang w:val="uk-UA"/>
        </w:rPr>
      </w:pPr>
    </w:p>
    <w:p w:rsidR="00763117" w:rsidRDefault="00763117" w:rsidP="00763117">
      <w:pPr>
        <w:jc w:val="center"/>
        <w:rPr>
          <w:b/>
          <w:caps/>
          <w:sz w:val="32"/>
          <w:szCs w:val="32"/>
          <w:lang w:val="uk-UA"/>
        </w:rPr>
      </w:pPr>
      <w:r>
        <w:rPr>
          <w:b/>
          <w:caps/>
          <w:sz w:val="32"/>
          <w:szCs w:val="32"/>
          <w:u w:val="single"/>
          <w:lang w:val="uk-UA"/>
        </w:rPr>
        <w:t xml:space="preserve">Актуальні проблеми </w:t>
      </w:r>
      <w:r w:rsidR="00C62D43">
        <w:rPr>
          <w:b/>
          <w:caps/>
          <w:sz w:val="32"/>
          <w:szCs w:val="32"/>
          <w:u w:val="single"/>
          <w:lang w:val="uk-UA"/>
        </w:rPr>
        <w:t xml:space="preserve">теорії та методики спеціальної та </w:t>
      </w:r>
      <w:r>
        <w:rPr>
          <w:b/>
          <w:caps/>
          <w:sz w:val="32"/>
          <w:szCs w:val="32"/>
          <w:u w:val="single"/>
          <w:lang w:val="uk-UA"/>
        </w:rPr>
        <w:t>інклюзивної освіти_</w:t>
      </w:r>
      <w:r>
        <w:rPr>
          <w:b/>
          <w:caps/>
          <w:sz w:val="32"/>
          <w:szCs w:val="32"/>
          <w:lang w:val="uk-UA"/>
        </w:rPr>
        <w:t>_</w:t>
      </w:r>
    </w:p>
    <w:p w:rsidR="00763117" w:rsidRDefault="00763117" w:rsidP="00763117">
      <w:pPr>
        <w:ind w:firstLine="2278"/>
        <w:jc w:val="center"/>
        <w:rPr>
          <w:b/>
          <w:caps/>
          <w:sz w:val="32"/>
          <w:szCs w:val="32"/>
          <w:lang w:val="uk-UA"/>
        </w:rPr>
      </w:pPr>
    </w:p>
    <w:p w:rsidR="00763117" w:rsidRDefault="00763117" w:rsidP="00763117">
      <w:pPr>
        <w:ind w:firstLine="2278"/>
        <w:rPr>
          <w:b/>
          <w:caps/>
          <w:sz w:val="32"/>
          <w:szCs w:val="32"/>
          <w:lang w:val="uk-UA"/>
        </w:rPr>
      </w:pPr>
    </w:p>
    <w:p w:rsidR="00763117" w:rsidRDefault="00763117" w:rsidP="00763117">
      <w:pPr>
        <w:jc w:val="center"/>
        <w:rPr>
          <w:sz w:val="32"/>
          <w:szCs w:val="32"/>
          <w:lang w:val="uk-UA"/>
        </w:rPr>
      </w:pPr>
      <w:r>
        <w:rPr>
          <w:sz w:val="32"/>
          <w:szCs w:val="32"/>
          <w:lang w:val="uk-UA"/>
        </w:rPr>
        <w:t>Освітня програма «Олігофренопедагогіка», «Логопедія» другого (магістерського) рівня</w:t>
      </w:r>
    </w:p>
    <w:p w:rsidR="00763117" w:rsidRDefault="00763117" w:rsidP="00763117">
      <w:pPr>
        <w:jc w:val="center"/>
        <w:rPr>
          <w:sz w:val="28"/>
          <w:szCs w:val="28"/>
          <w:lang w:val="uk-UA"/>
        </w:rPr>
      </w:pPr>
      <w:r>
        <w:rPr>
          <w:sz w:val="28"/>
          <w:szCs w:val="28"/>
          <w:lang w:val="uk-UA"/>
        </w:rPr>
        <w:t>Спеціальність 016 Спеціальна освіта</w:t>
      </w:r>
    </w:p>
    <w:p w:rsidR="00763117" w:rsidRDefault="00763117" w:rsidP="00763117">
      <w:pPr>
        <w:jc w:val="center"/>
        <w:rPr>
          <w:sz w:val="28"/>
          <w:szCs w:val="28"/>
          <w:lang w:val="uk-UA"/>
        </w:rPr>
      </w:pPr>
      <w:r>
        <w:rPr>
          <w:sz w:val="28"/>
          <w:szCs w:val="28"/>
          <w:lang w:val="uk-UA"/>
        </w:rPr>
        <w:t>Галузь знань    01 педагогічні науки</w:t>
      </w: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ind w:firstLine="1985"/>
        <w:rPr>
          <w:sz w:val="28"/>
          <w:szCs w:val="28"/>
          <w:lang w:val="uk-UA"/>
        </w:rPr>
      </w:pPr>
    </w:p>
    <w:p w:rsidR="00763117" w:rsidRDefault="00763117" w:rsidP="00763117">
      <w:pPr>
        <w:jc w:val="center"/>
        <w:rPr>
          <w:sz w:val="28"/>
          <w:szCs w:val="28"/>
          <w:lang w:val="uk-UA"/>
        </w:rPr>
      </w:pPr>
      <w:r>
        <w:rPr>
          <w:sz w:val="28"/>
          <w:szCs w:val="28"/>
          <w:lang w:val="uk-UA"/>
        </w:rPr>
        <w:t>Херсон 2020</w:t>
      </w:r>
    </w:p>
    <w:p w:rsidR="00763117" w:rsidRDefault="00763117" w:rsidP="00763117">
      <w:pPr>
        <w:ind w:firstLine="1985"/>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7051"/>
      </w:tblGrid>
      <w:tr w:rsidR="00763117"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 xml:space="preserve">Назва </w:t>
            </w:r>
            <w:r>
              <w:rPr>
                <w:sz w:val="28"/>
                <w:szCs w:val="28"/>
                <w:lang w:val="uk-UA" w:eastAsia="en-US"/>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sz w:val="28"/>
                <w:szCs w:val="28"/>
                <w:lang w:val="uk-UA" w:eastAsia="en-US"/>
              </w:rPr>
            </w:pPr>
            <w:r>
              <w:rPr>
                <w:sz w:val="28"/>
                <w:szCs w:val="28"/>
                <w:lang w:val="uk-UA" w:eastAsia="en-US"/>
              </w:rPr>
              <w:t>Актуальні проблеми інклюзивної освіти</w:t>
            </w:r>
          </w:p>
        </w:tc>
      </w:tr>
      <w:tr w:rsidR="00763117"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Викладач (і)</w:t>
            </w:r>
          </w:p>
        </w:tc>
        <w:tc>
          <w:tcPr>
            <w:tcW w:w="5472"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sz w:val="28"/>
                <w:szCs w:val="28"/>
                <w:lang w:val="uk-UA" w:eastAsia="en-US"/>
              </w:rPr>
            </w:pPr>
            <w:r>
              <w:rPr>
                <w:sz w:val="28"/>
                <w:szCs w:val="28"/>
                <w:lang w:val="uk-UA" w:eastAsia="en-US"/>
              </w:rPr>
              <w:t>Яковлева С.Д., Лисенко Т.С.</w:t>
            </w:r>
          </w:p>
        </w:tc>
      </w:tr>
      <w:tr w:rsidR="00763117" w:rsidRPr="003604C5"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rsidR="00763117" w:rsidRDefault="003604C5" w:rsidP="00D94345">
            <w:pPr>
              <w:spacing w:line="276" w:lineRule="auto"/>
              <w:rPr>
                <w:sz w:val="28"/>
                <w:szCs w:val="28"/>
                <w:lang w:val="uk-UA" w:eastAsia="en-US"/>
              </w:rPr>
            </w:pPr>
            <w:r w:rsidRPr="003604C5">
              <w:rPr>
                <w:sz w:val="28"/>
                <w:szCs w:val="28"/>
                <w:lang w:val="uk-UA" w:eastAsia="en-US"/>
              </w:rPr>
              <w:t>http://www.kspu.edu/About/Faculty/FElementaryEdu/ChairCorrectingEdu/MethodicalWork.aspx</w:t>
            </w:r>
          </w:p>
        </w:tc>
      </w:tr>
      <w:tr w:rsidR="00763117"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Контактний тел.</w:t>
            </w:r>
          </w:p>
        </w:tc>
        <w:tc>
          <w:tcPr>
            <w:tcW w:w="5472"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sz w:val="28"/>
                <w:szCs w:val="28"/>
                <w:lang w:val="uk-UA" w:eastAsia="en-US"/>
              </w:rPr>
            </w:pPr>
            <w:r>
              <w:rPr>
                <w:sz w:val="28"/>
                <w:szCs w:val="28"/>
                <w:lang w:val="uk-UA" w:eastAsia="en-US"/>
              </w:rPr>
              <w:t>(050) 3961470,  (099) 9019204</w:t>
            </w:r>
          </w:p>
        </w:tc>
      </w:tr>
      <w:tr w:rsidR="00763117"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E-mail викладача</w:t>
            </w:r>
          </w:p>
        </w:tc>
        <w:tc>
          <w:tcPr>
            <w:tcW w:w="5472"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sz w:val="28"/>
                <w:szCs w:val="28"/>
                <w:lang w:val="en-US" w:eastAsia="en-US"/>
              </w:rPr>
            </w:pPr>
            <w:r>
              <w:rPr>
                <w:sz w:val="28"/>
                <w:szCs w:val="28"/>
                <w:lang w:val="en-US" w:eastAsia="en-US"/>
              </w:rPr>
              <w:t>cdyakovleva@ gmail.com</w:t>
            </w:r>
            <w:r w:rsidR="003604C5">
              <w:rPr>
                <w:sz w:val="28"/>
                <w:szCs w:val="28"/>
                <w:lang w:val="en-US" w:eastAsia="en-US"/>
              </w:rPr>
              <w:t xml:space="preserve"> tlisenko107@gmail.com</w:t>
            </w:r>
            <w:bookmarkStart w:id="0" w:name="_GoBack"/>
            <w:bookmarkEnd w:id="0"/>
          </w:p>
        </w:tc>
      </w:tr>
      <w:tr w:rsidR="00763117" w:rsidTr="00D94345">
        <w:tc>
          <w:tcPr>
            <w:tcW w:w="3383" w:type="dxa"/>
            <w:tcBorders>
              <w:top w:val="single" w:sz="4" w:space="0" w:color="auto"/>
              <w:left w:val="single" w:sz="4" w:space="0" w:color="auto"/>
              <w:bottom w:val="single" w:sz="4" w:space="0" w:color="auto"/>
              <w:right w:val="single" w:sz="4" w:space="0" w:color="auto"/>
            </w:tcBorders>
            <w:hideMark/>
          </w:tcPr>
          <w:p w:rsidR="00763117" w:rsidRDefault="00763117" w:rsidP="00D94345">
            <w:pPr>
              <w:spacing w:line="276" w:lineRule="auto"/>
              <w:rPr>
                <w:bCs/>
                <w:sz w:val="28"/>
                <w:szCs w:val="28"/>
                <w:lang w:val="uk-UA" w:eastAsia="en-US"/>
              </w:rPr>
            </w:pPr>
            <w:r>
              <w:rPr>
                <w:bCs/>
                <w:sz w:val="28"/>
                <w:szCs w:val="28"/>
                <w:lang w:val="uk-UA" w:eastAsia="en-US"/>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rsidR="00763117" w:rsidRDefault="00763117" w:rsidP="00D94345">
            <w:pPr>
              <w:spacing w:line="276" w:lineRule="auto"/>
              <w:rPr>
                <w:bCs/>
                <w:sz w:val="28"/>
                <w:szCs w:val="28"/>
                <w:lang w:val="uk-UA" w:eastAsia="en-US"/>
              </w:rPr>
            </w:pPr>
          </w:p>
        </w:tc>
      </w:tr>
    </w:tbl>
    <w:p w:rsidR="00763117" w:rsidRDefault="00763117" w:rsidP="00763117">
      <w:pPr>
        <w:pStyle w:val="a5"/>
        <w:spacing w:after="0" w:line="240" w:lineRule="auto"/>
        <w:ind w:left="0" w:firstLine="1985"/>
        <w:rPr>
          <w:rFonts w:ascii="Times New Roman" w:hAnsi="Times New Roman"/>
          <w:bCs/>
          <w:sz w:val="28"/>
          <w:szCs w:val="28"/>
          <w:lang w:val="uk-UA"/>
        </w:rPr>
      </w:pPr>
    </w:p>
    <w:p w:rsidR="00763117" w:rsidRPr="001670CA" w:rsidRDefault="00763117" w:rsidP="00763117">
      <w:pPr>
        <w:pStyle w:val="a5"/>
        <w:numPr>
          <w:ilvl w:val="0"/>
          <w:numId w:val="1"/>
        </w:numPr>
        <w:tabs>
          <w:tab w:val="left" w:pos="0"/>
        </w:tabs>
        <w:spacing w:after="0" w:line="240" w:lineRule="auto"/>
        <w:ind w:left="0" w:firstLine="709"/>
        <w:jc w:val="both"/>
        <w:rPr>
          <w:rFonts w:ascii="Times New Roman" w:hAnsi="Times New Roman"/>
          <w:b/>
          <w:bCs/>
          <w:sz w:val="28"/>
          <w:szCs w:val="28"/>
          <w:lang w:val="uk-UA"/>
        </w:rPr>
      </w:pPr>
      <w:r w:rsidRPr="001670CA">
        <w:rPr>
          <w:rFonts w:ascii="Times New Roman" w:hAnsi="Times New Roman"/>
          <w:b/>
          <w:bCs/>
          <w:sz w:val="28"/>
          <w:szCs w:val="28"/>
          <w:lang w:val="uk-UA"/>
        </w:rPr>
        <w:t>Анотація курсу</w:t>
      </w:r>
    </w:p>
    <w:p w:rsidR="00763117" w:rsidRDefault="00763117" w:rsidP="00763117">
      <w:pPr>
        <w:pStyle w:val="a6"/>
        <w:tabs>
          <w:tab w:val="left" w:pos="0"/>
        </w:tabs>
        <w:ind w:left="0" w:firstLine="709"/>
        <w:jc w:val="both"/>
        <w:rPr>
          <w:sz w:val="28"/>
          <w:szCs w:val="28"/>
          <w:lang w:val="uk-UA"/>
        </w:rPr>
      </w:pPr>
      <w:r w:rsidRPr="00917D4B">
        <w:rPr>
          <w:sz w:val="28"/>
          <w:szCs w:val="28"/>
          <w:lang w:val="uk-UA"/>
        </w:rPr>
        <w:t xml:space="preserve">Програма вивчення нормативної навчальної дисципліни «Актуальні проблеми </w:t>
      </w:r>
      <w:r w:rsidR="00C62D43">
        <w:rPr>
          <w:sz w:val="28"/>
          <w:szCs w:val="28"/>
          <w:lang w:val="uk-UA"/>
        </w:rPr>
        <w:t xml:space="preserve">теорії та методики спеціальної та інклюзивної </w:t>
      </w:r>
      <w:r>
        <w:rPr>
          <w:sz w:val="28"/>
          <w:szCs w:val="28"/>
          <w:lang w:val="uk-UA"/>
        </w:rPr>
        <w:t xml:space="preserve"> освіти</w:t>
      </w:r>
      <w:r w:rsidRPr="00917D4B">
        <w:rPr>
          <w:sz w:val="28"/>
          <w:szCs w:val="28"/>
          <w:lang w:val="uk-UA"/>
        </w:rPr>
        <w:t>» складена відповідно до освітньо-професійної програми підготовки магістра спеціальності 016 Спеціальна   освіта (о</w:t>
      </w:r>
      <w:r>
        <w:rPr>
          <w:sz w:val="28"/>
          <w:szCs w:val="28"/>
          <w:lang w:val="uk-UA"/>
        </w:rPr>
        <w:t xml:space="preserve">лігофренопедагогіка, логопедія) і є однією з </w:t>
      </w:r>
      <w:r w:rsidR="00C62D43">
        <w:rPr>
          <w:sz w:val="28"/>
          <w:szCs w:val="28"/>
          <w:lang w:val="uk-UA"/>
        </w:rPr>
        <w:t>основних</w:t>
      </w:r>
      <w:r>
        <w:rPr>
          <w:sz w:val="28"/>
          <w:szCs w:val="28"/>
          <w:lang w:val="uk-UA"/>
        </w:rPr>
        <w:t xml:space="preserve"> дисциплін</w:t>
      </w:r>
      <w:r w:rsidRPr="001670CA">
        <w:rPr>
          <w:sz w:val="28"/>
          <w:szCs w:val="28"/>
          <w:lang w:val="uk-UA"/>
        </w:rPr>
        <w:t>, п</w:t>
      </w:r>
      <w:r w:rsidRPr="001670CA">
        <w:rPr>
          <w:bCs/>
          <w:sz w:val="28"/>
          <w:szCs w:val="28"/>
          <w:lang w:val="uk-UA"/>
        </w:rPr>
        <w:t>редметом</w:t>
      </w:r>
      <w:r w:rsidRPr="00917D4B">
        <w:rPr>
          <w:sz w:val="28"/>
          <w:szCs w:val="28"/>
          <w:lang w:val="uk-UA"/>
        </w:rPr>
        <w:t xml:space="preserve"> вивчення  </w:t>
      </w:r>
      <w:r>
        <w:rPr>
          <w:sz w:val="28"/>
          <w:szCs w:val="28"/>
          <w:lang w:val="uk-UA"/>
        </w:rPr>
        <w:t xml:space="preserve">якої </w:t>
      </w:r>
      <w:r w:rsidRPr="00917D4B">
        <w:rPr>
          <w:sz w:val="28"/>
          <w:szCs w:val="28"/>
          <w:lang w:val="uk-UA"/>
        </w:rPr>
        <w:t xml:space="preserve"> є новітні досягнення супроводу дітей з особливими освітніми потребами</w:t>
      </w:r>
      <w:r>
        <w:rPr>
          <w:sz w:val="28"/>
          <w:szCs w:val="28"/>
          <w:lang w:val="uk-UA"/>
        </w:rPr>
        <w:t xml:space="preserve"> </w:t>
      </w:r>
      <w:r w:rsidR="00C62D43">
        <w:rPr>
          <w:sz w:val="28"/>
          <w:szCs w:val="28"/>
          <w:lang w:val="uk-UA"/>
        </w:rPr>
        <w:t xml:space="preserve"> як у спеціальних навчальних закладах, так і</w:t>
      </w:r>
      <w:r>
        <w:rPr>
          <w:sz w:val="28"/>
          <w:szCs w:val="28"/>
          <w:lang w:val="uk-UA"/>
        </w:rPr>
        <w:t xml:space="preserve">  в умовах загальноосвітніх навчальних закладів</w:t>
      </w:r>
      <w:r w:rsidRPr="00917D4B">
        <w:rPr>
          <w:sz w:val="28"/>
          <w:szCs w:val="28"/>
          <w:lang w:val="uk-UA"/>
        </w:rPr>
        <w:t>.</w:t>
      </w:r>
    </w:p>
    <w:p w:rsidR="00763117" w:rsidRPr="00C434E3" w:rsidRDefault="00763117" w:rsidP="00763117">
      <w:pPr>
        <w:pStyle w:val="a5"/>
        <w:numPr>
          <w:ilvl w:val="0"/>
          <w:numId w:val="1"/>
        </w:numPr>
        <w:tabs>
          <w:tab w:val="left" w:pos="0"/>
        </w:tabs>
        <w:spacing w:after="0" w:line="240" w:lineRule="auto"/>
        <w:ind w:left="0" w:firstLine="709"/>
        <w:jc w:val="both"/>
        <w:rPr>
          <w:rFonts w:ascii="Times New Roman" w:hAnsi="Times New Roman"/>
          <w:b/>
          <w:bCs/>
          <w:sz w:val="28"/>
          <w:szCs w:val="28"/>
          <w:lang w:val="uk-UA"/>
        </w:rPr>
      </w:pPr>
      <w:r w:rsidRPr="00C434E3">
        <w:rPr>
          <w:rFonts w:ascii="Times New Roman" w:hAnsi="Times New Roman"/>
          <w:b/>
          <w:bCs/>
          <w:sz w:val="28"/>
          <w:szCs w:val="28"/>
          <w:lang w:val="uk-UA"/>
        </w:rPr>
        <w:t xml:space="preserve">Мета </w:t>
      </w:r>
      <w:r>
        <w:rPr>
          <w:rFonts w:ascii="Times New Roman" w:hAnsi="Times New Roman"/>
          <w:b/>
          <w:bCs/>
          <w:sz w:val="28"/>
          <w:szCs w:val="28"/>
          <w:lang w:val="uk-UA"/>
        </w:rPr>
        <w:t xml:space="preserve"> </w:t>
      </w:r>
      <w:r w:rsidRPr="00C434E3">
        <w:rPr>
          <w:rFonts w:ascii="Times New Roman" w:hAnsi="Times New Roman"/>
          <w:b/>
          <w:bCs/>
          <w:sz w:val="28"/>
          <w:szCs w:val="28"/>
          <w:lang w:val="uk-UA"/>
        </w:rPr>
        <w:t xml:space="preserve"> курсу</w:t>
      </w:r>
      <w:r>
        <w:rPr>
          <w:rFonts w:ascii="Times New Roman" w:hAnsi="Times New Roman"/>
          <w:b/>
          <w:bCs/>
          <w:sz w:val="28"/>
          <w:szCs w:val="28"/>
          <w:lang w:val="uk-UA"/>
        </w:rPr>
        <w:t>:</w:t>
      </w:r>
    </w:p>
    <w:p w:rsidR="00763117" w:rsidRPr="00C434E3" w:rsidRDefault="00C62D43" w:rsidP="00C62D43">
      <w:pPr>
        <w:ind w:firstLine="709"/>
        <w:jc w:val="both"/>
        <w:rPr>
          <w:b/>
          <w:sz w:val="28"/>
          <w:szCs w:val="28"/>
          <w:lang w:val="uk-UA"/>
        </w:rPr>
      </w:pPr>
      <w:r w:rsidRPr="0090639B">
        <w:rPr>
          <w:spacing w:val="-1"/>
          <w:sz w:val="28"/>
          <w:szCs w:val="28"/>
          <w:lang w:val="uk-UA"/>
        </w:rPr>
        <w:t xml:space="preserve">Дати майбутньому </w:t>
      </w:r>
      <w:r>
        <w:rPr>
          <w:sz w:val="28"/>
          <w:szCs w:val="28"/>
          <w:lang w:val="uk-UA"/>
        </w:rPr>
        <w:t>корекційному</w:t>
      </w:r>
      <w:r w:rsidRPr="0090639B">
        <w:rPr>
          <w:spacing w:val="-1"/>
          <w:sz w:val="28"/>
          <w:szCs w:val="28"/>
          <w:lang w:val="uk-UA"/>
        </w:rPr>
        <w:t xml:space="preserve"> педагогу, дефектологу сучасні знання про </w:t>
      </w:r>
      <w:r>
        <w:rPr>
          <w:sz w:val="28"/>
          <w:szCs w:val="28"/>
          <w:lang w:val="uk-UA"/>
        </w:rPr>
        <w:t xml:space="preserve"> впровадження нових методів навчання та виховання дітей з  психофізичними вадами розвитку, представити прогностичний розвиток інноваційних технологій в спеціальній педагогіці. Провести аналіз та оцінку конкретних реалій спеціальної педагогічної науки та практики, підготувати майбутніх сучасних педагогів до професійної науково-дослідної роботи з метою підготовки конкурентно здатних кадрів в системі дефектологічної освіти, </w:t>
      </w:r>
      <w:r w:rsidR="00763117" w:rsidRPr="00C434E3">
        <w:rPr>
          <w:sz w:val="28"/>
          <w:szCs w:val="28"/>
          <w:lang w:val="uk-UA"/>
        </w:rPr>
        <w:t>надати студентам знання про особливості психічного розвитку дітей з вадами, ознайомити зі змістом і методами корекційно-розвивальної роботи з ними в системі загальноосвітніх шкіл.</w:t>
      </w:r>
    </w:p>
    <w:p w:rsidR="00763117" w:rsidRPr="00C434E3" w:rsidRDefault="00763117" w:rsidP="00763117">
      <w:pPr>
        <w:pStyle w:val="a5"/>
        <w:numPr>
          <w:ilvl w:val="0"/>
          <w:numId w:val="1"/>
        </w:numPr>
        <w:ind w:left="0" w:firstLine="709"/>
        <w:jc w:val="both"/>
        <w:rPr>
          <w:rFonts w:ascii="Times New Roman" w:hAnsi="Times New Roman"/>
          <w:sz w:val="28"/>
          <w:szCs w:val="28"/>
          <w:lang w:val="uk-UA"/>
        </w:rPr>
      </w:pPr>
      <w:r w:rsidRPr="00C434E3">
        <w:rPr>
          <w:rFonts w:ascii="Times New Roman" w:hAnsi="Times New Roman"/>
          <w:b/>
          <w:sz w:val="28"/>
          <w:szCs w:val="28"/>
          <w:lang w:val="uk-UA"/>
        </w:rPr>
        <w:t>Основними завданнями</w:t>
      </w:r>
      <w:r w:rsidRPr="00C434E3">
        <w:rPr>
          <w:rFonts w:ascii="Times New Roman" w:hAnsi="Times New Roman"/>
          <w:sz w:val="28"/>
          <w:szCs w:val="28"/>
          <w:lang w:val="uk-UA"/>
        </w:rPr>
        <w:t xml:space="preserve"> вивчення дисципліни  є:</w:t>
      </w:r>
    </w:p>
    <w:p w:rsidR="00C62D43" w:rsidRPr="00C434E3" w:rsidRDefault="004D00C4" w:rsidP="004D00C4">
      <w:pPr>
        <w:ind w:firstLine="709"/>
        <w:jc w:val="both"/>
        <w:rPr>
          <w:sz w:val="28"/>
          <w:szCs w:val="28"/>
          <w:lang w:val="uk-UA"/>
        </w:rPr>
      </w:pPr>
      <w:r>
        <w:rPr>
          <w:sz w:val="28"/>
          <w:szCs w:val="28"/>
          <w:lang w:val="uk-UA"/>
        </w:rPr>
        <w:t>інноваційні тенденції розвитку сучасної спеціальної  педагогічної освіти; з</w:t>
      </w:r>
      <w:r w:rsidRPr="00BC2666">
        <w:rPr>
          <w:sz w:val="28"/>
          <w:szCs w:val="28"/>
          <w:lang w:val="uk-UA"/>
        </w:rPr>
        <w:t>’</w:t>
      </w:r>
      <w:r>
        <w:rPr>
          <w:sz w:val="28"/>
          <w:szCs w:val="28"/>
          <w:lang w:val="uk-UA"/>
        </w:rPr>
        <w:t xml:space="preserve">ясувати сутність педагогічної інноватики в спеціальній педагогіці, структуру та динаміку розвитку освітніх інноваційних </w:t>
      </w:r>
      <w:r>
        <w:rPr>
          <w:sz w:val="28"/>
          <w:szCs w:val="28"/>
          <w:lang w:val="uk-UA"/>
        </w:rPr>
        <w:lastRenderedPageBreak/>
        <w:t>процесів, типи структур, умови ефективності інноватики, умови ефективності нововведень в спеціальну педагогічну теорію та практику, вивчити системні спеціальні педагогічні технології; навчитися проводити заняття з студентами  початкових курсів з метою залучення їх до спеціальності корекційного педагога; навчитися проводити заняття з дітьми з психофізичними вадами розвитку, використовуючи модульні та локальні інноваційні технології в спеціальній педагогіці.</w:t>
      </w:r>
    </w:p>
    <w:p w:rsidR="00763117" w:rsidRPr="00C434E3" w:rsidRDefault="00763117" w:rsidP="00763117">
      <w:pPr>
        <w:pStyle w:val="a5"/>
        <w:numPr>
          <w:ilvl w:val="0"/>
          <w:numId w:val="1"/>
        </w:numPr>
        <w:ind w:left="0" w:firstLine="426"/>
        <w:jc w:val="both"/>
        <w:rPr>
          <w:rFonts w:ascii="Times New Roman" w:hAnsi="Times New Roman"/>
          <w:sz w:val="28"/>
          <w:szCs w:val="28"/>
          <w:lang w:val="uk-UA"/>
        </w:rPr>
      </w:pPr>
      <w:r w:rsidRPr="00C434E3">
        <w:rPr>
          <w:rFonts w:ascii="Times New Roman" w:hAnsi="Times New Roman"/>
          <w:sz w:val="28"/>
          <w:szCs w:val="28"/>
        </w:rPr>
        <w:t>Згідно з вимогами освітньо-професійної програми студенти повинні володіти</w:t>
      </w:r>
      <w:r w:rsidRPr="00C434E3">
        <w:rPr>
          <w:rFonts w:ascii="Times New Roman" w:hAnsi="Times New Roman"/>
          <w:sz w:val="28"/>
          <w:szCs w:val="28"/>
          <w:lang w:val="uk-UA"/>
        </w:rPr>
        <w:t xml:space="preserve"> компетентностями:</w:t>
      </w:r>
    </w:p>
    <w:p w:rsidR="00763117" w:rsidRPr="007A71C9" w:rsidRDefault="00763117" w:rsidP="00763117">
      <w:pPr>
        <w:pStyle w:val="a5"/>
        <w:tabs>
          <w:tab w:val="left" w:pos="0"/>
        </w:tabs>
        <w:ind w:left="0" w:firstLine="709"/>
        <w:jc w:val="both"/>
        <w:rPr>
          <w:rStyle w:val="rvts0"/>
          <w:rFonts w:ascii="Times New Roman" w:hAnsi="Times New Roman"/>
          <w:sz w:val="28"/>
          <w:szCs w:val="28"/>
          <w:lang w:val="uk-UA"/>
        </w:rPr>
      </w:pPr>
      <w:r w:rsidRPr="00C434E3">
        <w:rPr>
          <w:rFonts w:ascii="Times New Roman" w:hAnsi="Times New Roman"/>
          <w:b/>
          <w:sz w:val="28"/>
          <w:szCs w:val="28"/>
          <w:lang w:val="uk-UA"/>
        </w:rPr>
        <w:t>Інтегральна компетентність</w:t>
      </w:r>
      <w:r w:rsidRPr="00C434E3">
        <w:rPr>
          <w:rFonts w:ascii="Times New Roman" w:hAnsi="Times New Roman"/>
          <w:sz w:val="28"/>
          <w:szCs w:val="28"/>
          <w:lang w:val="uk-UA"/>
        </w:rPr>
        <w:t xml:space="preserve">: </w:t>
      </w:r>
      <w:r w:rsidRPr="00C434E3">
        <w:rPr>
          <w:rStyle w:val="rvts0"/>
          <w:rFonts w:ascii="Times New Roman" w:hAnsi="Times New Roman"/>
          <w:sz w:val="28"/>
          <w:szCs w:val="28"/>
          <w:lang w:val="uk-UA"/>
        </w:rPr>
        <w:t xml:space="preserve">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w:t>
      </w:r>
      <w:r w:rsidRPr="007A71C9">
        <w:rPr>
          <w:rStyle w:val="rvts0"/>
          <w:rFonts w:ascii="Times New Roman" w:hAnsi="Times New Roman"/>
          <w:sz w:val="28"/>
          <w:szCs w:val="28"/>
          <w:lang w:val="uk-UA"/>
        </w:rPr>
        <w:t>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rsidR="00A139FD" w:rsidRDefault="00763117" w:rsidP="00C62D43">
      <w:pPr>
        <w:pStyle w:val="Default"/>
        <w:ind w:firstLine="289"/>
        <w:jc w:val="both"/>
        <w:rPr>
          <w:bCs/>
          <w:sz w:val="28"/>
          <w:szCs w:val="28"/>
          <w:lang w:val="uk-UA"/>
        </w:rPr>
      </w:pPr>
      <w:r w:rsidRPr="00985BE1">
        <w:rPr>
          <w:b/>
          <w:sz w:val="28"/>
          <w:szCs w:val="28"/>
          <w:lang w:val="uk-UA"/>
        </w:rPr>
        <w:t>Загальні компетентності</w:t>
      </w:r>
      <w:r w:rsidRPr="00985BE1">
        <w:rPr>
          <w:sz w:val="28"/>
          <w:szCs w:val="28"/>
          <w:lang w:val="uk-UA"/>
        </w:rPr>
        <w:t>:</w:t>
      </w:r>
      <w:r w:rsidRPr="00985BE1">
        <w:rPr>
          <w:bCs/>
          <w:sz w:val="28"/>
          <w:szCs w:val="28"/>
          <w:lang w:val="uk-UA"/>
        </w:rPr>
        <w:t xml:space="preserve"> </w:t>
      </w:r>
    </w:p>
    <w:p w:rsidR="00C62D43" w:rsidRPr="004D00C4" w:rsidRDefault="00C62D43" w:rsidP="00A139FD">
      <w:pPr>
        <w:pStyle w:val="Default"/>
        <w:ind w:left="709" w:hanging="420"/>
        <w:jc w:val="both"/>
        <w:rPr>
          <w:bCs/>
          <w:sz w:val="28"/>
          <w:szCs w:val="28"/>
          <w:lang w:val="uk-UA"/>
        </w:rPr>
      </w:pPr>
      <w:r w:rsidRPr="004D00C4">
        <w:rPr>
          <w:b/>
          <w:bCs/>
          <w:sz w:val="28"/>
          <w:szCs w:val="28"/>
          <w:lang w:val="uk-UA"/>
        </w:rPr>
        <w:t>ЗК 5.</w:t>
      </w:r>
      <w:r w:rsidRPr="004D00C4">
        <w:rPr>
          <w:bCs/>
          <w:sz w:val="28"/>
          <w:szCs w:val="28"/>
          <w:lang w:val="uk-UA"/>
        </w:rPr>
        <w:t xml:space="preserve"> Здатність працювати з інформацією, знати інформаційні потреби суспільства, інформаційно-пошукові ресурси та вміння управляти інформацією в професійній діяльності.</w:t>
      </w:r>
    </w:p>
    <w:p w:rsidR="00C62D43" w:rsidRPr="004D00C4" w:rsidRDefault="00C62D43" w:rsidP="00A139FD">
      <w:pPr>
        <w:pStyle w:val="Default"/>
        <w:ind w:left="709" w:hanging="420"/>
        <w:jc w:val="both"/>
        <w:rPr>
          <w:bCs/>
          <w:sz w:val="28"/>
          <w:szCs w:val="28"/>
          <w:lang w:val="uk-UA"/>
        </w:rPr>
      </w:pPr>
      <w:r w:rsidRPr="004D00C4">
        <w:rPr>
          <w:b/>
          <w:bCs/>
          <w:sz w:val="28"/>
          <w:szCs w:val="28"/>
          <w:lang w:val="uk-UA"/>
        </w:rPr>
        <w:t>ЗК 7.</w:t>
      </w:r>
      <w:r w:rsidRPr="004D00C4">
        <w:rPr>
          <w:bCs/>
          <w:sz w:val="28"/>
          <w:szCs w:val="28"/>
          <w:lang w:val="uk-UA"/>
        </w:rPr>
        <w:t xml:space="preserve"> Здатність до ділового спілкування з фахівцями та експертами різного рівня інших галузей знань.</w:t>
      </w:r>
    </w:p>
    <w:p w:rsidR="00C62D43" w:rsidRPr="004D00C4" w:rsidRDefault="00C62D43" w:rsidP="00A139FD">
      <w:pPr>
        <w:pStyle w:val="Default"/>
        <w:ind w:left="709" w:hanging="420"/>
        <w:jc w:val="both"/>
        <w:rPr>
          <w:bCs/>
          <w:sz w:val="28"/>
          <w:szCs w:val="28"/>
          <w:lang w:val="uk-UA"/>
        </w:rPr>
      </w:pPr>
      <w:r w:rsidRPr="004D00C4">
        <w:rPr>
          <w:b/>
          <w:bCs/>
          <w:sz w:val="28"/>
          <w:szCs w:val="28"/>
          <w:lang w:val="uk-UA"/>
        </w:rPr>
        <w:t>ЗК 9</w:t>
      </w:r>
      <w:r w:rsidRPr="004D00C4">
        <w:rPr>
          <w:bCs/>
          <w:sz w:val="28"/>
          <w:szCs w:val="28"/>
          <w:lang w:val="uk-UA"/>
        </w:rPr>
        <w:t>. Здатність працювати в культурному середовищі для забезпечення успішної взаємодії в галузі спеціальної освіти.</w:t>
      </w:r>
    </w:p>
    <w:p w:rsidR="00C62D43" w:rsidRPr="004D00C4" w:rsidRDefault="00C62D43" w:rsidP="00A139FD">
      <w:pPr>
        <w:ind w:left="709" w:hanging="420"/>
        <w:rPr>
          <w:bCs/>
          <w:sz w:val="28"/>
          <w:szCs w:val="28"/>
          <w:lang w:val="uk-UA"/>
        </w:rPr>
      </w:pPr>
      <w:r w:rsidRPr="004D00C4">
        <w:rPr>
          <w:b/>
          <w:bCs/>
          <w:sz w:val="28"/>
          <w:szCs w:val="28"/>
          <w:lang w:val="uk-UA"/>
        </w:rPr>
        <w:t xml:space="preserve">ЗК 11. </w:t>
      </w:r>
      <w:r w:rsidRPr="004D00C4">
        <w:rPr>
          <w:bCs/>
          <w:sz w:val="28"/>
          <w:szCs w:val="28"/>
          <w:lang w:val="uk-UA"/>
        </w:rPr>
        <w:t>Здатність виконувати професійну діяльність у відповідності до стандартів якості, вміння управляти комплексними діями або проектами.</w:t>
      </w:r>
    </w:p>
    <w:p w:rsidR="00763117" w:rsidRDefault="00763117" w:rsidP="00C62D43">
      <w:pPr>
        <w:pStyle w:val="Default"/>
        <w:tabs>
          <w:tab w:val="left" w:pos="0"/>
        </w:tabs>
        <w:ind w:firstLine="709"/>
        <w:jc w:val="both"/>
        <w:rPr>
          <w:sz w:val="28"/>
          <w:szCs w:val="28"/>
          <w:lang w:val="uk-UA"/>
        </w:rPr>
      </w:pPr>
      <w:r w:rsidRPr="00C434E3">
        <w:rPr>
          <w:b/>
          <w:sz w:val="28"/>
          <w:szCs w:val="28"/>
          <w:lang w:val="uk-UA"/>
        </w:rPr>
        <w:t>Фахові компетентності</w:t>
      </w:r>
      <w:r w:rsidRPr="00C434E3">
        <w:rPr>
          <w:sz w:val="28"/>
          <w:szCs w:val="28"/>
          <w:lang w:val="uk-UA"/>
        </w:rPr>
        <w:t xml:space="preserve">: </w:t>
      </w:r>
    </w:p>
    <w:p w:rsidR="00C62D43" w:rsidRPr="00A139FD" w:rsidRDefault="00C62D43" w:rsidP="00A139FD">
      <w:pPr>
        <w:pStyle w:val="a5"/>
        <w:ind w:left="0" w:firstLine="709"/>
        <w:jc w:val="both"/>
        <w:rPr>
          <w:rFonts w:ascii="Times New Roman" w:hAnsi="Times New Roman"/>
          <w:sz w:val="28"/>
          <w:szCs w:val="28"/>
          <w:lang w:val="uk-UA"/>
        </w:rPr>
      </w:pPr>
      <w:r w:rsidRPr="00A139FD">
        <w:rPr>
          <w:rFonts w:ascii="Times New Roman" w:hAnsi="Times New Roman"/>
          <w:b/>
          <w:sz w:val="28"/>
          <w:szCs w:val="28"/>
          <w:lang w:val="uk-UA"/>
        </w:rPr>
        <w:t xml:space="preserve">ФК 1. </w:t>
      </w:r>
      <w:r w:rsidRPr="00A139FD">
        <w:rPr>
          <w:rFonts w:ascii="Times New Roman" w:hAnsi="Times New Roman"/>
          <w:b/>
          <w:i/>
          <w:sz w:val="28"/>
          <w:szCs w:val="28"/>
          <w:lang w:val="uk-UA"/>
        </w:rPr>
        <w:t>Теоретико-методологічна</w:t>
      </w:r>
      <w:r w:rsidRPr="00A139FD">
        <w:rPr>
          <w:rFonts w:ascii="Times New Roman" w:hAnsi="Times New Roman"/>
          <w:b/>
          <w:sz w:val="28"/>
          <w:szCs w:val="28"/>
          <w:lang w:val="uk-UA"/>
        </w:rPr>
        <w:t xml:space="preserve"> (з</w:t>
      </w:r>
      <w:r w:rsidRPr="00A139FD">
        <w:rPr>
          <w:rFonts w:ascii="Times New Roman" w:hAnsi="Times New Roman"/>
          <w:sz w:val="28"/>
          <w:szCs w:val="28"/>
          <w:lang w:val="uk-UA"/>
        </w:rPr>
        <w:t>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дотримуватись їх у житті та професійній діяльності, дотримуватись цінностей та професійних переконань під час діяльності в галузі спеціальної освіти; відстоювати власні корекційно-педагогічні, навчально-реабілітаційні переконання).</w:t>
      </w:r>
    </w:p>
    <w:p w:rsidR="00C62D43" w:rsidRPr="00A139FD" w:rsidRDefault="00C62D43" w:rsidP="00A139FD">
      <w:pPr>
        <w:pStyle w:val="a5"/>
        <w:ind w:left="0" w:firstLine="709"/>
        <w:jc w:val="both"/>
        <w:rPr>
          <w:rFonts w:ascii="Times New Roman" w:hAnsi="Times New Roman"/>
          <w:sz w:val="28"/>
          <w:szCs w:val="28"/>
          <w:lang w:val="uk-UA"/>
        </w:rPr>
      </w:pPr>
      <w:r w:rsidRPr="00A139FD">
        <w:rPr>
          <w:rFonts w:ascii="Times New Roman" w:hAnsi="Times New Roman"/>
          <w:b/>
          <w:sz w:val="28"/>
          <w:szCs w:val="28"/>
          <w:lang w:val="uk-UA"/>
        </w:rPr>
        <w:t>ФК 2.</w:t>
      </w:r>
      <w:r w:rsidRPr="00A139FD">
        <w:rPr>
          <w:rFonts w:ascii="Times New Roman" w:hAnsi="Times New Roman"/>
          <w:sz w:val="28"/>
          <w:szCs w:val="28"/>
          <w:lang w:val="uk-UA"/>
        </w:rPr>
        <w:t xml:space="preserve">  </w:t>
      </w:r>
      <w:r w:rsidRPr="00A139FD">
        <w:rPr>
          <w:rFonts w:ascii="Times New Roman" w:hAnsi="Times New Roman"/>
          <w:b/>
          <w:i/>
          <w:sz w:val="28"/>
          <w:szCs w:val="28"/>
          <w:lang w:val="uk-UA"/>
        </w:rPr>
        <w:t>Предметно-методична</w:t>
      </w:r>
      <w:r w:rsidRPr="00A139FD">
        <w:rPr>
          <w:rFonts w:ascii="Times New Roman" w:hAnsi="Times New Roman"/>
          <w:sz w:val="28"/>
          <w:szCs w:val="28"/>
          <w:lang w:val="uk-UA"/>
        </w:rPr>
        <w:t xml:space="preserve"> (вміння ефективно застосовувати методи, прийоми, форми та засоби корекційного навчання і виховання в закладах спеціальної освіти, проводити психолого-педагогічну, корекційно-методичну роботу з дітьми з особливими освітніми потребами в різних типах спеціальних освітніх закладів.</w:t>
      </w:r>
    </w:p>
    <w:p w:rsidR="00C62D43" w:rsidRPr="00A139FD" w:rsidRDefault="00C62D43" w:rsidP="00A139FD">
      <w:pPr>
        <w:pStyle w:val="a5"/>
        <w:ind w:left="0" w:firstLine="709"/>
        <w:jc w:val="both"/>
        <w:rPr>
          <w:rFonts w:ascii="Times New Roman" w:hAnsi="Times New Roman"/>
          <w:sz w:val="28"/>
          <w:szCs w:val="28"/>
          <w:lang w:val="uk-UA"/>
        </w:rPr>
      </w:pPr>
      <w:r w:rsidRPr="00A139FD">
        <w:rPr>
          <w:rFonts w:ascii="Times New Roman" w:hAnsi="Times New Roman"/>
          <w:b/>
          <w:sz w:val="28"/>
          <w:szCs w:val="28"/>
          <w:lang w:val="uk-UA"/>
        </w:rPr>
        <w:lastRenderedPageBreak/>
        <w:t xml:space="preserve">ФК 9. </w:t>
      </w:r>
      <w:r w:rsidRPr="00A139FD">
        <w:rPr>
          <w:rFonts w:ascii="Times New Roman" w:hAnsi="Times New Roman"/>
          <w:b/>
          <w:i/>
          <w:sz w:val="28"/>
          <w:szCs w:val="28"/>
          <w:lang w:val="uk-UA"/>
        </w:rPr>
        <w:t>Інформаційно-аналітична</w:t>
      </w:r>
      <w:r w:rsidRPr="00A139FD">
        <w:rPr>
          <w:rFonts w:ascii="Times New Roman" w:hAnsi="Times New Roman"/>
          <w:sz w:val="28"/>
          <w:szCs w:val="28"/>
          <w:lang w:val="uk-UA"/>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w:t>
      </w:r>
    </w:p>
    <w:p w:rsidR="00C62D43" w:rsidRPr="00A139FD" w:rsidRDefault="00C62D43" w:rsidP="00A139FD">
      <w:pPr>
        <w:pStyle w:val="a5"/>
        <w:ind w:left="0" w:firstLine="720"/>
        <w:jc w:val="both"/>
        <w:rPr>
          <w:rFonts w:ascii="Times New Roman" w:hAnsi="Times New Roman"/>
          <w:sz w:val="28"/>
          <w:szCs w:val="28"/>
          <w:lang w:val="uk-UA"/>
        </w:rPr>
      </w:pPr>
      <w:r w:rsidRPr="00A139FD">
        <w:rPr>
          <w:rFonts w:ascii="Times New Roman" w:hAnsi="Times New Roman"/>
          <w:b/>
          <w:sz w:val="28"/>
          <w:szCs w:val="28"/>
          <w:lang w:val="uk-UA"/>
        </w:rPr>
        <w:t xml:space="preserve">ФК 11. </w:t>
      </w:r>
      <w:r w:rsidRPr="00A139FD">
        <w:rPr>
          <w:rFonts w:ascii="Times New Roman" w:hAnsi="Times New Roman"/>
          <w:b/>
          <w:i/>
          <w:sz w:val="28"/>
          <w:szCs w:val="28"/>
          <w:lang w:val="uk-UA"/>
        </w:rPr>
        <w:t>Технологічна</w:t>
      </w:r>
      <w:r w:rsidRPr="00A139FD">
        <w:rPr>
          <w:rFonts w:ascii="Times New Roman" w:hAnsi="Times New Roman"/>
          <w:sz w:val="28"/>
          <w:szCs w:val="28"/>
          <w:lang w:val="uk-UA"/>
        </w:rPr>
        <w:t xml:space="preserve"> (вміння враховувати та за потреби – впроваджувати у практику роботи закладів спеціальної освіти результати досліджень у галузі корекційної психопедагогіки та логопедії). </w:t>
      </w:r>
    </w:p>
    <w:p w:rsidR="00763117" w:rsidRPr="00C434E3" w:rsidRDefault="00763117" w:rsidP="00763117">
      <w:pPr>
        <w:pStyle w:val="a5"/>
        <w:numPr>
          <w:ilvl w:val="0"/>
          <w:numId w:val="1"/>
        </w:numPr>
        <w:spacing w:after="0"/>
        <w:ind w:left="0" w:firstLine="709"/>
        <w:jc w:val="both"/>
        <w:rPr>
          <w:rFonts w:ascii="Times New Roman" w:hAnsi="Times New Roman"/>
          <w:sz w:val="28"/>
          <w:szCs w:val="28"/>
          <w:lang w:val="uk-UA"/>
        </w:rPr>
      </w:pPr>
      <w:r w:rsidRPr="00C434E3">
        <w:rPr>
          <w:rFonts w:ascii="Times New Roman" w:hAnsi="Times New Roman"/>
          <w:sz w:val="28"/>
          <w:szCs w:val="28"/>
          <w:lang w:val="uk-UA"/>
        </w:rPr>
        <w:t xml:space="preserve">В результаті навчання повинні показати </w:t>
      </w:r>
      <w:r w:rsidRPr="00C434E3">
        <w:rPr>
          <w:rFonts w:ascii="Times New Roman" w:hAnsi="Times New Roman"/>
          <w:b/>
          <w:sz w:val="28"/>
          <w:szCs w:val="28"/>
          <w:lang w:val="uk-UA"/>
        </w:rPr>
        <w:t>програмні результати навчання:</w:t>
      </w:r>
    </w:p>
    <w:p w:rsidR="004D125E" w:rsidRPr="004D125E" w:rsidRDefault="004D125E" w:rsidP="004D125E">
      <w:pPr>
        <w:autoSpaceDE w:val="0"/>
        <w:autoSpaceDN w:val="0"/>
        <w:adjustRightInd w:val="0"/>
        <w:ind w:firstLine="709"/>
        <w:jc w:val="both"/>
        <w:rPr>
          <w:color w:val="000000"/>
          <w:sz w:val="28"/>
          <w:szCs w:val="28"/>
          <w:lang w:val="uk-UA"/>
        </w:rPr>
      </w:pPr>
      <w:r w:rsidRPr="004D125E">
        <w:rPr>
          <w:b/>
          <w:color w:val="000000"/>
          <w:sz w:val="28"/>
          <w:szCs w:val="28"/>
          <w:lang w:val="uk-UA"/>
        </w:rPr>
        <w:t>ПРН 1.</w:t>
      </w:r>
      <w:r w:rsidRPr="004D125E">
        <w:rPr>
          <w:color w:val="000000"/>
          <w:sz w:val="28"/>
          <w:szCs w:val="28"/>
          <w:lang w:val="uk-UA"/>
        </w:rPr>
        <w:t xml:space="preserve"> Володіє системними, усвідомленими спеціальними знаннями, набутими в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2.</w:t>
      </w:r>
      <w:r w:rsidRPr="004D125E">
        <w:rPr>
          <w:rFonts w:ascii="Times New Roman" w:hAnsi="Times New Roman"/>
          <w:color w:val="000000"/>
          <w:sz w:val="28"/>
          <w:szCs w:val="28"/>
          <w:lang w:val="uk-UA"/>
        </w:rPr>
        <w:t xml:space="preserve"> Володіє загально-теоретичними знаннями в обсязі, необхідному для вирішення освітніх, корекційно-розвивальних, науково-дослідницьких, організаційних та інших фахових завдань.</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3.</w:t>
      </w:r>
      <w:r w:rsidRPr="004D125E">
        <w:rPr>
          <w:rFonts w:ascii="Times New Roman" w:hAnsi="Times New Roman"/>
          <w:color w:val="000000"/>
          <w:sz w:val="28"/>
          <w:szCs w:val="28"/>
          <w:lang w:val="uk-UA"/>
        </w:rPr>
        <w:t xml:space="preserve"> Володіє знаннями про сучасні світові та вітчизняні тенденції розвитку спеціальної освіти і спеціальної психології, володіє інноваційними педагогічними технологіями викладання фахових дисциплін у закладах спеціальної освіти та у закладах вищої освіти.</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5.</w:t>
      </w:r>
      <w:r w:rsidRPr="004D125E">
        <w:rPr>
          <w:rFonts w:ascii="Times New Roman" w:hAnsi="Times New Roman"/>
          <w:color w:val="000000"/>
          <w:sz w:val="28"/>
          <w:szCs w:val="28"/>
          <w:lang w:val="uk-UA"/>
        </w:rPr>
        <w:t xml:space="preserve"> Володіє знаннями спеціально дидактичних та методичних основ корекційної освіти дітей з порушеннями психофізичного розвитку.</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6</w:t>
      </w:r>
      <w:r w:rsidRPr="004D125E">
        <w:rPr>
          <w:rFonts w:ascii="Times New Roman" w:hAnsi="Times New Roman"/>
          <w:color w:val="000000"/>
          <w:sz w:val="28"/>
          <w:szCs w:val="28"/>
          <w:lang w:val="uk-UA"/>
        </w:rPr>
        <w:t>. Володіє методиками корекційно-розвиткової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7.</w:t>
      </w:r>
      <w:r w:rsidRPr="004D125E">
        <w:rPr>
          <w:rFonts w:ascii="Times New Roman" w:hAnsi="Times New Roman"/>
          <w:color w:val="000000"/>
          <w:sz w:val="28"/>
          <w:szCs w:val="28"/>
          <w:lang w:val="uk-UA"/>
        </w:rPr>
        <w:t xml:space="preserve"> Володіє прийомами збору, зберігання, систематизації, узагальнення, використання та поширення інформації. </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10.</w:t>
      </w:r>
      <w:r w:rsidRPr="004D125E">
        <w:rPr>
          <w:rFonts w:ascii="Times New Roman" w:hAnsi="Times New Roman"/>
          <w:color w:val="000000"/>
          <w:sz w:val="28"/>
          <w:szCs w:val="28"/>
          <w:lang w:val="uk-UA"/>
        </w:rPr>
        <w:t xml:space="preserve"> Вміє застосовувати методику проведення наукових психолого-педагогічних досліджень у галузі спеціальної освіти.</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11.</w:t>
      </w:r>
      <w:r w:rsidRPr="004D125E">
        <w:rPr>
          <w:rFonts w:ascii="Times New Roman" w:hAnsi="Times New Roman"/>
          <w:color w:val="000000"/>
          <w:sz w:val="28"/>
          <w:szCs w:val="28"/>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lastRenderedPageBreak/>
        <w:t>ПРН 14.</w:t>
      </w:r>
      <w:r w:rsidRPr="004D125E">
        <w:rPr>
          <w:rFonts w:ascii="Times New Roman" w:hAnsi="Times New Roman"/>
          <w:color w:val="000000"/>
          <w:sz w:val="28"/>
          <w:szCs w:val="28"/>
          <w:lang w:val="uk-UA"/>
        </w:rPr>
        <w:t xml:space="preserve"> Володіє методами, формами взаємодії та спілкування з батьками чи особами, які виховують дитину з особливими освітніми потребами.</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15.</w:t>
      </w:r>
      <w:r w:rsidRPr="004D125E">
        <w:rPr>
          <w:rFonts w:ascii="Times New Roman" w:hAnsi="Times New Roman"/>
          <w:color w:val="000000"/>
          <w:sz w:val="28"/>
          <w:szCs w:val="28"/>
          <w:lang w:val="uk-UA"/>
        </w:rPr>
        <w:t xml:space="preserve"> Вміє застосувати інформаційні технології в системі спеціальної освіти та інклюзивного навчання.</w:t>
      </w:r>
    </w:p>
    <w:p w:rsidR="004D125E" w:rsidRPr="004D125E" w:rsidRDefault="004D125E" w:rsidP="004D125E">
      <w:pPr>
        <w:pStyle w:val="a5"/>
        <w:autoSpaceDE w:val="0"/>
        <w:autoSpaceDN w:val="0"/>
        <w:adjustRightInd w:val="0"/>
        <w:ind w:left="0" w:firstLine="709"/>
        <w:jc w:val="both"/>
        <w:rPr>
          <w:rFonts w:ascii="Times New Roman" w:hAnsi="Times New Roman"/>
          <w:color w:val="000000"/>
          <w:sz w:val="28"/>
          <w:szCs w:val="28"/>
          <w:lang w:val="uk-UA"/>
        </w:rPr>
      </w:pPr>
      <w:r w:rsidRPr="004D125E">
        <w:rPr>
          <w:rFonts w:ascii="Times New Roman" w:hAnsi="Times New Roman"/>
          <w:b/>
          <w:color w:val="000000"/>
          <w:sz w:val="28"/>
          <w:szCs w:val="28"/>
          <w:lang w:val="uk-UA"/>
        </w:rPr>
        <w:t>ПРН 18.</w:t>
      </w:r>
      <w:r w:rsidRPr="004D125E">
        <w:rPr>
          <w:rFonts w:ascii="Times New Roman" w:hAnsi="Times New Roman"/>
          <w:color w:val="000000"/>
          <w:sz w:val="28"/>
          <w:szCs w:val="28"/>
          <w:lang w:val="uk-UA"/>
        </w:rPr>
        <w:t xml:space="preserve"> Здатний використовувати знання з іноземної мови для комунікації, здобуття нових фахових знань, умінь, освітніх технологій.</w:t>
      </w:r>
    </w:p>
    <w:p w:rsidR="00763117" w:rsidRDefault="00763117" w:rsidP="00763117">
      <w:pPr>
        <w:pStyle w:val="a5"/>
        <w:numPr>
          <w:ilvl w:val="0"/>
          <w:numId w:val="1"/>
        </w:numPr>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 xml:space="preserve">Програма </w:t>
      </w:r>
      <w:r w:rsidRPr="00917D4B">
        <w:rPr>
          <w:rFonts w:ascii="Times New Roman" w:hAnsi="Times New Roman"/>
          <w:b/>
          <w:bCs/>
          <w:sz w:val="28"/>
          <w:szCs w:val="28"/>
          <w:lang w:val="uk-UA"/>
        </w:rPr>
        <w:t>курсу на поточний навчальний рік</w:t>
      </w:r>
    </w:p>
    <w:p w:rsidR="00763117" w:rsidRPr="00917D4B" w:rsidRDefault="00763117" w:rsidP="00763117">
      <w:pPr>
        <w:pStyle w:val="a5"/>
        <w:spacing w:after="0" w:line="240" w:lineRule="auto"/>
        <w:ind w:left="709"/>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1933"/>
        <w:gridCol w:w="2252"/>
        <w:gridCol w:w="2091"/>
      </w:tblGrid>
      <w:tr w:rsidR="00763117" w:rsidTr="00D94345">
        <w:trPr>
          <w:jc w:val="center"/>
        </w:trPr>
        <w:tc>
          <w:tcPr>
            <w:tcW w:w="3510" w:type="dxa"/>
            <w:tcBorders>
              <w:top w:val="single" w:sz="4" w:space="0" w:color="auto"/>
              <w:left w:val="single" w:sz="4" w:space="0" w:color="auto"/>
              <w:bottom w:val="single" w:sz="4" w:space="0" w:color="auto"/>
              <w:right w:val="single" w:sz="4" w:space="0" w:color="auto"/>
            </w:tcBorders>
            <w:hideMark/>
          </w:tcPr>
          <w:p w:rsidR="00763117" w:rsidRDefault="00763117" w:rsidP="00D94345">
            <w:pPr>
              <w:pStyle w:val="a5"/>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3486" w:type="dxa"/>
            <w:tcBorders>
              <w:top w:val="single" w:sz="4" w:space="0" w:color="auto"/>
              <w:left w:val="single" w:sz="4" w:space="0" w:color="auto"/>
              <w:bottom w:val="single" w:sz="4" w:space="0" w:color="auto"/>
              <w:right w:val="single" w:sz="4" w:space="0" w:color="auto"/>
            </w:tcBorders>
            <w:hideMark/>
          </w:tcPr>
          <w:p w:rsidR="00763117" w:rsidRDefault="00763117" w:rsidP="00D94345">
            <w:pPr>
              <w:pStyle w:val="a5"/>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Лекції (год.)</w:t>
            </w:r>
          </w:p>
        </w:tc>
        <w:tc>
          <w:tcPr>
            <w:tcW w:w="3531" w:type="dxa"/>
            <w:tcBorders>
              <w:top w:val="single" w:sz="4" w:space="0" w:color="auto"/>
              <w:left w:val="single" w:sz="4" w:space="0" w:color="auto"/>
              <w:bottom w:val="single" w:sz="4" w:space="0" w:color="auto"/>
              <w:right w:val="single" w:sz="4" w:space="0" w:color="auto"/>
            </w:tcBorders>
            <w:hideMark/>
          </w:tcPr>
          <w:p w:rsidR="00763117" w:rsidRDefault="00763117" w:rsidP="00D94345">
            <w:pPr>
              <w:pStyle w:val="a5"/>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 xml:space="preserve">Практичні </w:t>
            </w:r>
            <w:r>
              <w:rPr>
                <w:rFonts w:ascii="Times New Roman" w:hAnsi="Times New Roman"/>
                <w:bCs/>
                <w:sz w:val="28"/>
                <w:szCs w:val="28"/>
                <w:lang w:val="en-US"/>
              </w:rPr>
              <w:t xml:space="preserve"> (</w:t>
            </w:r>
            <w:r>
              <w:rPr>
                <w:rFonts w:ascii="Times New Roman" w:hAnsi="Times New Roman"/>
                <w:bCs/>
                <w:sz w:val="28"/>
                <w:szCs w:val="28"/>
                <w:lang w:val="uk-UA"/>
              </w:rPr>
              <w:t>лабор) заняття (год.)</w:t>
            </w:r>
          </w:p>
        </w:tc>
        <w:tc>
          <w:tcPr>
            <w:tcW w:w="2895" w:type="dxa"/>
            <w:tcBorders>
              <w:top w:val="single" w:sz="4" w:space="0" w:color="auto"/>
              <w:left w:val="single" w:sz="4" w:space="0" w:color="auto"/>
              <w:bottom w:val="single" w:sz="4" w:space="0" w:color="auto"/>
              <w:right w:val="single" w:sz="4" w:space="0" w:color="auto"/>
            </w:tcBorders>
            <w:hideMark/>
          </w:tcPr>
          <w:p w:rsidR="00763117" w:rsidRDefault="00763117" w:rsidP="00D94345">
            <w:pPr>
              <w:pStyle w:val="a5"/>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763117" w:rsidTr="00D94345">
        <w:trPr>
          <w:jc w:val="center"/>
        </w:trPr>
        <w:tc>
          <w:tcPr>
            <w:tcW w:w="3510" w:type="dxa"/>
            <w:tcBorders>
              <w:top w:val="single" w:sz="4" w:space="0" w:color="auto"/>
              <w:left w:val="single" w:sz="4" w:space="0" w:color="auto"/>
              <w:bottom w:val="single" w:sz="4" w:space="0" w:color="auto"/>
              <w:right w:val="single" w:sz="4" w:space="0" w:color="auto"/>
            </w:tcBorders>
            <w:hideMark/>
          </w:tcPr>
          <w:p w:rsidR="00763117" w:rsidRPr="002C6CC8" w:rsidRDefault="00E61FB0" w:rsidP="00D94345">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6</w:t>
            </w:r>
            <w:r w:rsidR="00763117">
              <w:rPr>
                <w:rFonts w:ascii="Times New Roman" w:hAnsi="Times New Roman"/>
                <w:sz w:val="28"/>
                <w:szCs w:val="28"/>
                <w:lang w:val="uk-UA"/>
              </w:rPr>
              <w:t>,</w:t>
            </w:r>
            <w:r w:rsidR="00763117" w:rsidRPr="002C6CC8">
              <w:rPr>
                <w:rFonts w:ascii="Times New Roman" w:hAnsi="Times New Roman"/>
                <w:sz w:val="28"/>
                <w:szCs w:val="28"/>
                <w:lang w:val="uk-UA"/>
              </w:rPr>
              <w:t>5</w:t>
            </w:r>
            <w:r w:rsidR="00763117" w:rsidRPr="002C6CC8">
              <w:rPr>
                <w:rFonts w:ascii="Times New Roman" w:hAnsi="Times New Roman"/>
                <w:sz w:val="28"/>
                <w:szCs w:val="28"/>
                <w:lang w:val="en-US"/>
              </w:rPr>
              <w:t>/</w:t>
            </w:r>
            <w:r w:rsidR="00763117" w:rsidRPr="002C6CC8">
              <w:rPr>
                <w:rFonts w:ascii="Times New Roman" w:hAnsi="Times New Roman"/>
                <w:sz w:val="28"/>
                <w:szCs w:val="28"/>
                <w:lang w:val="uk-UA"/>
              </w:rPr>
              <w:t>1</w:t>
            </w:r>
            <w:r>
              <w:rPr>
                <w:rFonts w:ascii="Times New Roman" w:hAnsi="Times New Roman"/>
                <w:sz w:val="28"/>
                <w:szCs w:val="28"/>
                <w:lang w:val="uk-UA"/>
              </w:rPr>
              <w:t>9</w:t>
            </w:r>
            <w:r w:rsidR="00763117">
              <w:rPr>
                <w:rFonts w:ascii="Times New Roman" w:hAnsi="Times New Roman"/>
                <w:sz w:val="28"/>
                <w:szCs w:val="28"/>
                <w:lang w:val="uk-UA"/>
              </w:rPr>
              <w:t>5</w:t>
            </w:r>
          </w:p>
        </w:tc>
        <w:tc>
          <w:tcPr>
            <w:tcW w:w="3486" w:type="dxa"/>
            <w:tcBorders>
              <w:top w:val="single" w:sz="4" w:space="0" w:color="auto"/>
              <w:left w:val="single" w:sz="4" w:space="0" w:color="auto"/>
              <w:bottom w:val="single" w:sz="4" w:space="0" w:color="auto"/>
              <w:right w:val="single" w:sz="4" w:space="0" w:color="auto"/>
            </w:tcBorders>
            <w:hideMark/>
          </w:tcPr>
          <w:p w:rsidR="00763117" w:rsidRPr="002C6CC8" w:rsidRDefault="00E61FB0" w:rsidP="00D94345">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w:t>
            </w:r>
            <w:r w:rsidR="00763117">
              <w:rPr>
                <w:rFonts w:ascii="Times New Roman" w:hAnsi="Times New Roman"/>
                <w:sz w:val="28"/>
                <w:szCs w:val="28"/>
                <w:lang w:val="uk-UA"/>
              </w:rPr>
              <w:t>2</w:t>
            </w:r>
          </w:p>
        </w:tc>
        <w:tc>
          <w:tcPr>
            <w:tcW w:w="3531" w:type="dxa"/>
            <w:tcBorders>
              <w:top w:val="single" w:sz="4" w:space="0" w:color="auto"/>
              <w:left w:val="single" w:sz="4" w:space="0" w:color="auto"/>
              <w:bottom w:val="single" w:sz="4" w:space="0" w:color="auto"/>
              <w:right w:val="single" w:sz="4" w:space="0" w:color="auto"/>
            </w:tcBorders>
            <w:hideMark/>
          </w:tcPr>
          <w:p w:rsidR="00763117" w:rsidRPr="002C6CC8" w:rsidRDefault="00E61FB0" w:rsidP="00D94345">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34</w:t>
            </w:r>
          </w:p>
        </w:tc>
        <w:tc>
          <w:tcPr>
            <w:tcW w:w="2895" w:type="dxa"/>
            <w:tcBorders>
              <w:top w:val="single" w:sz="4" w:space="0" w:color="auto"/>
              <w:left w:val="single" w:sz="4" w:space="0" w:color="auto"/>
              <w:bottom w:val="single" w:sz="4" w:space="0" w:color="auto"/>
              <w:right w:val="single" w:sz="4" w:space="0" w:color="auto"/>
            </w:tcBorders>
            <w:hideMark/>
          </w:tcPr>
          <w:p w:rsidR="00763117" w:rsidRPr="002C6CC8" w:rsidRDefault="00E61FB0" w:rsidP="00D94345">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129</w:t>
            </w:r>
          </w:p>
        </w:tc>
      </w:tr>
    </w:tbl>
    <w:p w:rsidR="00763117" w:rsidRDefault="00763117" w:rsidP="00763117">
      <w:pPr>
        <w:pStyle w:val="a5"/>
        <w:spacing w:after="0" w:line="240" w:lineRule="auto"/>
        <w:ind w:left="0" w:firstLine="1985"/>
        <w:rPr>
          <w:rFonts w:ascii="Times New Roman" w:hAnsi="Times New Roman"/>
          <w:bCs/>
          <w:sz w:val="28"/>
          <w:szCs w:val="28"/>
          <w:lang w:val="uk-UA"/>
        </w:rPr>
      </w:pPr>
    </w:p>
    <w:p w:rsidR="00763117" w:rsidRDefault="00763117" w:rsidP="00763117">
      <w:pPr>
        <w:pStyle w:val="a5"/>
        <w:numPr>
          <w:ilvl w:val="0"/>
          <w:numId w:val="1"/>
        </w:numPr>
        <w:spacing w:after="0" w:line="240" w:lineRule="auto"/>
        <w:ind w:left="0" w:firstLine="709"/>
        <w:rPr>
          <w:rFonts w:ascii="Times New Roman" w:hAnsi="Times New Roman"/>
          <w:bCs/>
          <w:sz w:val="28"/>
          <w:szCs w:val="28"/>
          <w:lang w:val="uk-UA"/>
        </w:rPr>
      </w:pPr>
      <w:r w:rsidRPr="00917D4B">
        <w:rPr>
          <w:rFonts w:ascii="Times New Roman" w:hAnsi="Times New Roman"/>
          <w:b/>
          <w:bCs/>
          <w:sz w:val="28"/>
          <w:szCs w:val="28"/>
          <w:lang w:val="uk-UA"/>
        </w:rPr>
        <w:t>Технічне й програмне забезпечення/обладнання</w:t>
      </w:r>
      <w:r>
        <w:rPr>
          <w:rFonts w:ascii="Times New Roman" w:hAnsi="Times New Roman"/>
          <w:bCs/>
          <w:sz w:val="28"/>
          <w:szCs w:val="28"/>
          <w:lang w:val="uk-UA"/>
        </w:rPr>
        <w:t>: лекційний матеріал, підручник з курсу, методична розробка, тести,  ситуаційні задачі, інформація з інтернету.</w:t>
      </w:r>
    </w:p>
    <w:p w:rsidR="00763117" w:rsidRPr="00A05069" w:rsidRDefault="00763117" w:rsidP="00763117">
      <w:pPr>
        <w:pStyle w:val="a5"/>
        <w:numPr>
          <w:ilvl w:val="0"/>
          <w:numId w:val="1"/>
        </w:numPr>
        <w:spacing w:after="0" w:line="240" w:lineRule="auto"/>
        <w:ind w:left="0" w:firstLine="709"/>
        <w:jc w:val="both"/>
        <w:rPr>
          <w:bCs/>
          <w:sz w:val="28"/>
          <w:szCs w:val="28"/>
          <w:lang w:val="uk-UA"/>
        </w:rPr>
      </w:pPr>
      <w:r w:rsidRPr="001670CA">
        <w:rPr>
          <w:rFonts w:ascii="Times New Roman" w:hAnsi="Times New Roman"/>
          <w:b/>
          <w:bCs/>
          <w:sz w:val="28"/>
          <w:szCs w:val="28"/>
          <w:lang w:val="uk-UA"/>
        </w:rPr>
        <w:t xml:space="preserve"> Політика курсу.</w:t>
      </w:r>
      <w:r w:rsidRPr="001670CA">
        <w:rPr>
          <w:rFonts w:ascii="Times New Roman" w:hAnsi="Times New Roman"/>
          <w:bCs/>
          <w:sz w:val="28"/>
          <w:szCs w:val="28"/>
          <w:lang w:val="uk-UA"/>
        </w:rPr>
        <w:t xml:space="preserve"> </w:t>
      </w:r>
      <w:r>
        <w:rPr>
          <w:rFonts w:ascii="Times New Roman" w:hAnsi="Times New Roman"/>
          <w:bCs/>
          <w:sz w:val="28"/>
          <w:szCs w:val="28"/>
          <w:lang w:val="uk-UA"/>
        </w:rPr>
        <w:t xml:space="preserve">Для успішного складання підсумкового контролю з дисципліни вимагається 100 % відвідування занять як лекційних, так і семінарських. Пропуск понад 25 % занять без поважної причини буде оцінено як </w:t>
      </w:r>
      <w:r>
        <w:rPr>
          <w:rFonts w:ascii="Times New Roman" w:hAnsi="Times New Roman"/>
          <w:bCs/>
          <w:sz w:val="28"/>
          <w:szCs w:val="28"/>
          <w:lang w:val="en-US"/>
        </w:rPr>
        <w:t>FX</w:t>
      </w:r>
      <w:r>
        <w:rPr>
          <w:rFonts w:ascii="Times New Roman" w:hAnsi="Times New Roman"/>
          <w:bCs/>
          <w:sz w:val="28"/>
          <w:szCs w:val="28"/>
          <w:lang w:val="uk-UA"/>
        </w:rPr>
        <w:t>. Високо цінується академічна доброчесність.</w:t>
      </w:r>
    </w:p>
    <w:p w:rsidR="00763117" w:rsidRPr="00A05069" w:rsidRDefault="00A05069" w:rsidP="00A05069">
      <w:pPr>
        <w:pStyle w:val="a5"/>
        <w:numPr>
          <w:ilvl w:val="0"/>
          <w:numId w:val="1"/>
        </w:numPr>
        <w:spacing w:after="0" w:line="240" w:lineRule="auto"/>
        <w:ind w:left="0" w:firstLine="709"/>
        <w:jc w:val="both"/>
        <w:rPr>
          <w:bCs/>
          <w:sz w:val="28"/>
          <w:szCs w:val="28"/>
          <w:lang w:val="uk-UA"/>
        </w:rPr>
      </w:pPr>
      <w:r>
        <w:rPr>
          <w:rFonts w:ascii="Times New Roman" w:hAnsi="Times New Roman"/>
          <w:b/>
          <w:bCs/>
          <w:sz w:val="28"/>
          <w:szCs w:val="28"/>
          <w:lang w:val="uk-UA"/>
        </w:rPr>
        <w:t>С</w:t>
      </w:r>
      <w:r w:rsidR="00763117" w:rsidRPr="00A05069">
        <w:rPr>
          <w:rFonts w:ascii="Times New Roman" w:hAnsi="Times New Roman"/>
          <w:b/>
          <w:bCs/>
          <w:sz w:val="28"/>
          <w:szCs w:val="28"/>
          <w:lang w:val="uk-UA"/>
        </w:rPr>
        <w:t>хема курсу</w:t>
      </w:r>
    </w:p>
    <w:p w:rsidR="00763117" w:rsidRDefault="00763117" w:rsidP="00763117">
      <w:pPr>
        <w:pStyle w:val="a5"/>
        <w:spacing w:after="0" w:line="240" w:lineRule="auto"/>
        <w:ind w:left="709"/>
        <w:jc w:val="both"/>
        <w:rPr>
          <w:bCs/>
          <w:sz w:val="28"/>
          <w:szCs w:val="28"/>
          <w:lang w:val="uk-UA"/>
        </w:rPr>
      </w:pPr>
    </w:p>
    <w:p w:rsidR="00C938FF" w:rsidRPr="00C938FF" w:rsidRDefault="00763117" w:rsidP="00C938FF">
      <w:pPr>
        <w:rPr>
          <w:b/>
          <w:sz w:val="28"/>
          <w:szCs w:val="28"/>
          <w:lang w:val="uk-UA"/>
        </w:rPr>
      </w:pPr>
      <w:r w:rsidRPr="00C938FF">
        <w:rPr>
          <w:b/>
          <w:sz w:val="28"/>
          <w:szCs w:val="28"/>
        </w:rPr>
        <w:t xml:space="preserve">Змістовий модуль 1.   </w:t>
      </w:r>
      <w:r w:rsidR="00C938FF" w:rsidRPr="00C938FF">
        <w:rPr>
          <w:b/>
          <w:sz w:val="28"/>
          <w:szCs w:val="28"/>
          <w:lang w:val="uk-UA"/>
        </w:rPr>
        <w:t>Теоретичні аспекти спеціальної педагогіки. Класичні та інноваційні педагогічні технології у спеціальній освіті</w:t>
      </w:r>
    </w:p>
    <w:p w:rsidR="00C938FF" w:rsidRPr="00C938FF" w:rsidRDefault="00C938FF" w:rsidP="00C938FF">
      <w:pPr>
        <w:rPr>
          <w:bCs/>
          <w:spacing w:val="-2"/>
          <w:sz w:val="28"/>
          <w:szCs w:val="28"/>
          <w:lang w:val="uk-UA"/>
        </w:rPr>
      </w:pPr>
    </w:p>
    <w:p w:rsidR="00A05069" w:rsidRDefault="00763117" w:rsidP="00C938FF">
      <w:pPr>
        <w:pStyle w:val="a9"/>
        <w:spacing w:before="0" w:beforeAutospacing="0" w:after="0" w:afterAutospacing="0"/>
        <w:ind w:firstLine="709"/>
        <w:jc w:val="both"/>
        <w:rPr>
          <w:b/>
          <w:bCs/>
          <w:sz w:val="28"/>
          <w:szCs w:val="28"/>
          <w:lang w:val="uk-UA"/>
        </w:rPr>
      </w:pPr>
      <w:r w:rsidRPr="00C938FF">
        <w:rPr>
          <w:rStyle w:val="aa"/>
          <w:sz w:val="28"/>
          <w:szCs w:val="28"/>
          <w:lang w:val="uk-UA"/>
        </w:rPr>
        <w:t xml:space="preserve">Тема  1. </w:t>
      </w:r>
      <w:r w:rsidR="00C938FF" w:rsidRPr="00C938FF">
        <w:rPr>
          <w:b/>
          <w:bCs/>
          <w:sz w:val="28"/>
          <w:szCs w:val="28"/>
          <w:lang w:val="uk-UA"/>
        </w:rPr>
        <w:t xml:space="preserve"> </w:t>
      </w:r>
      <w:r w:rsidR="00E61FB0" w:rsidRPr="00C938FF">
        <w:rPr>
          <w:b/>
          <w:bCs/>
          <w:sz w:val="28"/>
          <w:szCs w:val="28"/>
          <w:lang w:val="uk-UA"/>
        </w:rPr>
        <w:t xml:space="preserve"> З</w:t>
      </w:r>
      <w:r w:rsidR="00A05069">
        <w:rPr>
          <w:b/>
          <w:bCs/>
          <w:sz w:val="28"/>
          <w:szCs w:val="28"/>
          <w:lang w:val="uk-UA"/>
        </w:rPr>
        <w:t xml:space="preserve">агальні питання теорії спеціальної педагогіки     </w:t>
      </w:r>
    </w:p>
    <w:p w:rsidR="00E61FB0" w:rsidRPr="00A05069" w:rsidRDefault="00662477" w:rsidP="00C938FF">
      <w:pPr>
        <w:pStyle w:val="a9"/>
        <w:spacing w:before="0" w:beforeAutospacing="0" w:after="0" w:afterAutospacing="0"/>
        <w:ind w:firstLine="709"/>
        <w:jc w:val="both"/>
        <w:rPr>
          <w:bCs/>
          <w:sz w:val="28"/>
          <w:szCs w:val="28"/>
          <w:lang w:val="uk-UA"/>
        </w:rPr>
      </w:pPr>
      <w:r w:rsidRPr="00C938FF">
        <w:rPr>
          <w:bCs/>
          <w:sz w:val="28"/>
          <w:szCs w:val="28"/>
          <w:lang w:val="uk-UA"/>
        </w:rPr>
        <w:t>1.1.</w:t>
      </w:r>
      <w:r w:rsidR="00E61FB0" w:rsidRPr="00A05069">
        <w:rPr>
          <w:bCs/>
          <w:sz w:val="28"/>
          <w:szCs w:val="28"/>
          <w:lang w:val="uk-UA"/>
        </w:rPr>
        <w:t xml:space="preserve">Основні поняття, терміни спеціальної педагогіки </w:t>
      </w:r>
    </w:p>
    <w:p w:rsidR="00E61FB0" w:rsidRDefault="00662477" w:rsidP="00C938FF">
      <w:pPr>
        <w:pStyle w:val="a9"/>
        <w:spacing w:before="0" w:beforeAutospacing="0" w:after="0" w:afterAutospacing="0"/>
        <w:ind w:firstLine="709"/>
        <w:jc w:val="both"/>
        <w:rPr>
          <w:bCs/>
          <w:sz w:val="28"/>
          <w:szCs w:val="28"/>
          <w:lang w:val="uk-UA"/>
        </w:rPr>
      </w:pPr>
      <w:r w:rsidRPr="00C938FF">
        <w:rPr>
          <w:bCs/>
          <w:sz w:val="28"/>
          <w:szCs w:val="28"/>
          <w:lang w:val="uk-UA"/>
        </w:rPr>
        <w:t>1.</w:t>
      </w:r>
      <w:r w:rsidR="00E61FB0" w:rsidRPr="00C938FF">
        <w:rPr>
          <w:bCs/>
          <w:sz w:val="28"/>
          <w:szCs w:val="28"/>
        </w:rPr>
        <w:t>2. Об'єкт, суб'єкт, предмет, мета й завдання спеціальної педагогіки</w:t>
      </w:r>
    </w:p>
    <w:p w:rsidR="00A05069" w:rsidRPr="00A05069" w:rsidRDefault="00A05069" w:rsidP="00C938FF">
      <w:pPr>
        <w:pStyle w:val="a9"/>
        <w:spacing w:before="0" w:beforeAutospacing="0" w:after="0" w:afterAutospacing="0"/>
        <w:ind w:firstLine="709"/>
        <w:jc w:val="both"/>
        <w:rPr>
          <w:bCs/>
          <w:sz w:val="28"/>
          <w:szCs w:val="28"/>
          <w:lang w:val="uk-UA"/>
        </w:rPr>
      </w:pPr>
    </w:p>
    <w:p w:rsidR="00E61FB0" w:rsidRPr="00C938FF" w:rsidRDefault="00763117" w:rsidP="00C938FF">
      <w:pPr>
        <w:shd w:val="clear" w:color="auto" w:fill="FFFFFF"/>
        <w:ind w:firstLine="709"/>
        <w:jc w:val="both"/>
        <w:rPr>
          <w:b/>
          <w:sz w:val="28"/>
          <w:szCs w:val="28"/>
        </w:rPr>
      </w:pPr>
      <w:r w:rsidRPr="00C938FF">
        <w:rPr>
          <w:b/>
          <w:bCs/>
          <w:sz w:val="28"/>
          <w:szCs w:val="28"/>
          <w:lang w:val="uk-UA"/>
        </w:rPr>
        <w:t xml:space="preserve">Тема 2. </w:t>
      </w:r>
      <w:r w:rsidRPr="00C938FF">
        <w:rPr>
          <w:rStyle w:val="aa"/>
          <w:sz w:val="28"/>
          <w:szCs w:val="28"/>
          <w:lang w:val="uk-UA"/>
        </w:rPr>
        <w:t xml:space="preserve">  </w:t>
      </w:r>
      <w:r w:rsidR="00C938FF" w:rsidRPr="00C938FF">
        <w:rPr>
          <w:b/>
          <w:bCs/>
          <w:color w:val="000000"/>
          <w:sz w:val="28"/>
          <w:szCs w:val="28"/>
          <w:lang w:val="uk-UA"/>
        </w:rPr>
        <w:t xml:space="preserve"> </w:t>
      </w:r>
      <w:r w:rsidR="00E61FB0" w:rsidRPr="00C938FF">
        <w:rPr>
          <w:b/>
          <w:bCs/>
          <w:color w:val="000000"/>
          <w:sz w:val="28"/>
          <w:szCs w:val="28"/>
          <w:lang w:val="uk-UA"/>
        </w:rPr>
        <w:t xml:space="preserve"> П</w:t>
      </w:r>
      <w:r w:rsidR="00A05069">
        <w:rPr>
          <w:b/>
          <w:bCs/>
          <w:color w:val="000000"/>
          <w:sz w:val="28"/>
          <w:szCs w:val="28"/>
          <w:lang w:val="uk-UA"/>
        </w:rPr>
        <w:t xml:space="preserve">едагогічна технологія </w:t>
      </w:r>
    </w:p>
    <w:p w:rsidR="00E61FB0" w:rsidRPr="00C938FF" w:rsidRDefault="00662477" w:rsidP="00C938FF">
      <w:pPr>
        <w:widowControl w:val="0"/>
        <w:shd w:val="clear" w:color="auto" w:fill="FFFFFF"/>
        <w:tabs>
          <w:tab w:val="left" w:pos="845"/>
        </w:tabs>
        <w:autoSpaceDE w:val="0"/>
        <w:autoSpaceDN w:val="0"/>
        <w:adjustRightInd w:val="0"/>
        <w:ind w:firstLine="709"/>
        <w:jc w:val="both"/>
        <w:rPr>
          <w:color w:val="000000"/>
          <w:sz w:val="28"/>
          <w:szCs w:val="28"/>
          <w:lang w:val="uk-UA"/>
        </w:rPr>
      </w:pPr>
      <w:r w:rsidRPr="00C938FF">
        <w:rPr>
          <w:color w:val="000000"/>
          <w:sz w:val="28"/>
          <w:szCs w:val="28"/>
          <w:lang w:val="uk-UA"/>
        </w:rPr>
        <w:t>2.1.</w:t>
      </w:r>
      <w:r w:rsidR="00E61FB0" w:rsidRPr="00C938FF">
        <w:rPr>
          <w:color w:val="000000"/>
          <w:sz w:val="28"/>
          <w:szCs w:val="28"/>
          <w:lang w:val="uk-UA"/>
        </w:rPr>
        <w:t>Історичні аспекти педагогічної технології</w:t>
      </w:r>
    </w:p>
    <w:p w:rsidR="00E61FB0" w:rsidRPr="00DE4E21" w:rsidRDefault="00662477" w:rsidP="00C938FF">
      <w:pPr>
        <w:widowControl w:val="0"/>
        <w:shd w:val="clear" w:color="auto" w:fill="FFFFFF"/>
        <w:tabs>
          <w:tab w:val="left" w:pos="845"/>
        </w:tabs>
        <w:autoSpaceDE w:val="0"/>
        <w:autoSpaceDN w:val="0"/>
        <w:adjustRightInd w:val="0"/>
        <w:ind w:firstLine="709"/>
        <w:jc w:val="both"/>
        <w:rPr>
          <w:sz w:val="28"/>
          <w:szCs w:val="28"/>
          <w:lang w:val="uk-UA"/>
        </w:rPr>
      </w:pPr>
      <w:r w:rsidRPr="00C938FF">
        <w:rPr>
          <w:color w:val="000000"/>
          <w:sz w:val="28"/>
          <w:szCs w:val="28"/>
          <w:lang w:val="uk-UA"/>
        </w:rPr>
        <w:t>2.2.</w:t>
      </w:r>
      <w:r w:rsidR="00E61FB0" w:rsidRPr="00C938FF">
        <w:rPr>
          <w:color w:val="000000"/>
          <w:sz w:val="28"/>
          <w:szCs w:val="28"/>
          <w:lang w:val="uk-UA"/>
        </w:rPr>
        <w:t>Сутність і особливості педагогічної технології</w:t>
      </w:r>
    </w:p>
    <w:p w:rsidR="00763117" w:rsidRPr="00DE4E21" w:rsidRDefault="00763117" w:rsidP="00C938FF">
      <w:pPr>
        <w:ind w:firstLine="709"/>
        <w:rPr>
          <w:bCs/>
          <w:sz w:val="28"/>
          <w:szCs w:val="28"/>
          <w:lang w:val="uk-UA"/>
        </w:rPr>
      </w:pPr>
    </w:p>
    <w:p w:rsidR="00E61FB0" w:rsidRPr="00DE4E21" w:rsidRDefault="00E61FB0" w:rsidP="00C938FF">
      <w:pPr>
        <w:shd w:val="clear" w:color="auto" w:fill="FFFFFF"/>
        <w:ind w:firstLine="709"/>
        <w:jc w:val="center"/>
        <w:rPr>
          <w:b/>
          <w:sz w:val="28"/>
          <w:szCs w:val="28"/>
          <w:lang w:val="uk-UA"/>
        </w:rPr>
      </w:pPr>
      <w:r w:rsidRPr="00C938FF">
        <w:rPr>
          <w:b/>
          <w:sz w:val="28"/>
          <w:szCs w:val="28"/>
          <w:lang w:val="uk-UA"/>
        </w:rPr>
        <w:t>Тема 3: Концептуальні напрямки розвитку вищої освіти в Україні та актуальні проблеми спеціальної педагогічної освіти</w:t>
      </w:r>
    </w:p>
    <w:p w:rsidR="00E61FB0"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3.1.</w:t>
      </w:r>
      <w:r w:rsidR="00E61FB0" w:rsidRPr="00C938FF">
        <w:rPr>
          <w:sz w:val="28"/>
          <w:szCs w:val="28"/>
          <w:lang w:val="uk-UA"/>
        </w:rPr>
        <w:t>Напрямки розвитку педагогічної освіти в ВНЗ.</w:t>
      </w:r>
    </w:p>
    <w:p w:rsidR="00E61FB0" w:rsidRPr="00C938FF" w:rsidRDefault="00662477" w:rsidP="00C938FF">
      <w:pPr>
        <w:widowControl w:val="0"/>
        <w:shd w:val="clear" w:color="auto" w:fill="FFFFFF"/>
        <w:autoSpaceDE w:val="0"/>
        <w:autoSpaceDN w:val="0"/>
        <w:adjustRightInd w:val="0"/>
        <w:ind w:firstLine="709"/>
        <w:jc w:val="both"/>
        <w:rPr>
          <w:sz w:val="28"/>
          <w:szCs w:val="28"/>
        </w:rPr>
      </w:pPr>
      <w:r w:rsidRPr="00C938FF">
        <w:rPr>
          <w:sz w:val="28"/>
          <w:szCs w:val="28"/>
          <w:lang w:val="uk-UA"/>
        </w:rPr>
        <w:t>3.2.</w:t>
      </w:r>
      <w:r w:rsidR="00E61FB0" w:rsidRPr="00C938FF">
        <w:rPr>
          <w:sz w:val="28"/>
          <w:szCs w:val="28"/>
          <w:lang w:val="uk-UA"/>
        </w:rPr>
        <w:t>Програма «Основи корекційної педагогіки»</w:t>
      </w:r>
    </w:p>
    <w:p w:rsidR="00E61FB0"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3.3.</w:t>
      </w:r>
      <w:r w:rsidR="00E61FB0" w:rsidRPr="00C938FF">
        <w:rPr>
          <w:sz w:val="28"/>
          <w:szCs w:val="28"/>
          <w:lang w:val="uk-UA"/>
        </w:rPr>
        <w:t>Ролі вчителя-дефектолога</w:t>
      </w:r>
    </w:p>
    <w:p w:rsidR="00C938FF" w:rsidRPr="00C938FF" w:rsidRDefault="00C938FF" w:rsidP="00C938FF">
      <w:pPr>
        <w:widowControl w:val="0"/>
        <w:shd w:val="clear" w:color="auto" w:fill="FFFFFF"/>
        <w:autoSpaceDE w:val="0"/>
        <w:autoSpaceDN w:val="0"/>
        <w:adjustRightInd w:val="0"/>
        <w:ind w:firstLine="709"/>
        <w:jc w:val="both"/>
        <w:rPr>
          <w:sz w:val="28"/>
          <w:szCs w:val="28"/>
          <w:lang w:val="uk-UA"/>
        </w:rPr>
      </w:pPr>
    </w:p>
    <w:p w:rsidR="00E61FB0" w:rsidRPr="00C938FF" w:rsidRDefault="00E61FB0" w:rsidP="00C938FF">
      <w:pPr>
        <w:shd w:val="clear" w:color="auto" w:fill="FFFFFF"/>
        <w:ind w:firstLine="709"/>
        <w:jc w:val="center"/>
        <w:rPr>
          <w:b/>
          <w:sz w:val="28"/>
          <w:szCs w:val="28"/>
          <w:lang w:val="uk-UA"/>
        </w:rPr>
      </w:pPr>
      <w:r w:rsidRPr="00C938FF">
        <w:rPr>
          <w:b/>
          <w:sz w:val="28"/>
          <w:szCs w:val="28"/>
          <w:lang w:val="uk-UA"/>
        </w:rPr>
        <w:t xml:space="preserve"> Тема 4: Проблема формування ключових компетенцій з корекційної роботи у студентів із дефектологічною освітою.</w:t>
      </w:r>
    </w:p>
    <w:p w:rsidR="00E61FB0" w:rsidRPr="00C938FF" w:rsidRDefault="00662477" w:rsidP="00C938FF">
      <w:pPr>
        <w:shd w:val="clear" w:color="auto" w:fill="FFFFFF"/>
        <w:ind w:firstLine="709"/>
        <w:jc w:val="both"/>
        <w:rPr>
          <w:sz w:val="28"/>
          <w:szCs w:val="28"/>
          <w:lang w:val="uk-UA"/>
        </w:rPr>
      </w:pPr>
      <w:r w:rsidRPr="00C938FF">
        <w:rPr>
          <w:sz w:val="28"/>
          <w:szCs w:val="28"/>
          <w:lang w:val="uk-UA"/>
        </w:rPr>
        <w:lastRenderedPageBreak/>
        <w:t>4.</w:t>
      </w:r>
      <w:r w:rsidR="00E61FB0" w:rsidRPr="00C938FF">
        <w:rPr>
          <w:sz w:val="28"/>
          <w:szCs w:val="28"/>
          <w:lang w:val="uk-UA"/>
        </w:rPr>
        <w:t>1.   Проблема корекційної спрямованості навчання.</w:t>
      </w:r>
    </w:p>
    <w:p w:rsidR="00E61FB0" w:rsidRDefault="00662477" w:rsidP="00C938FF">
      <w:pPr>
        <w:shd w:val="clear" w:color="auto" w:fill="FFFFFF"/>
        <w:ind w:firstLine="709"/>
        <w:jc w:val="both"/>
        <w:rPr>
          <w:sz w:val="28"/>
          <w:szCs w:val="28"/>
          <w:lang w:val="uk-UA"/>
        </w:rPr>
      </w:pPr>
      <w:r w:rsidRPr="00C938FF">
        <w:rPr>
          <w:sz w:val="28"/>
          <w:szCs w:val="28"/>
          <w:lang w:val="uk-UA"/>
        </w:rPr>
        <w:t>4.</w:t>
      </w:r>
      <w:r w:rsidR="00E61FB0" w:rsidRPr="00C938FF">
        <w:rPr>
          <w:sz w:val="28"/>
          <w:szCs w:val="28"/>
          <w:lang w:val="uk-UA"/>
        </w:rPr>
        <w:t>2. Корекційно-виховна спрямованість навчально-виховного процесу допоміжної школи</w:t>
      </w:r>
    </w:p>
    <w:p w:rsidR="00C938FF" w:rsidRPr="00C938FF" w:rsidRDefault="00C938FF" w:rsidP="00C938FF">
      <w:pPr>
        <w:shd w:val="clear" w:color="auto" w:fill="FFFFFF"/>
        <w:ind w:firstLine="709"/>
        <w:jc w:val="both"/>
        <w:rPr>
          <w:sz w:val="28"/>
          <w:szCs w:val="28"/>
          <w:lang w:val="uk-UA"/>
        </w:rPr>
      </w:pPr>
    </w:p>
    <w:p w:rsidR="00E61FB0" w:rsidRPr="00C938FF" w:rsidRDefault="00E61FB0" w:rsidP="00C938FF">
      <w:pPr>
        <w:ind w:firstLine="709"/>
        <w:jc w:val="both"/>
        <w:rPr>
          <w:b/>
          <w:sz w:val="28"/>
          <w:szCs w:val="28"/>
        </w:rPr>
      </w:pPr>
      <w:r w:rsidRPr="00C938FF">
        <w:rPr>
          <w:b/>
          <w:sz w:val="28"/>
          <w:szCs w:val="28"/>
        </w:rPr>
        <w:t>Тема 5: Шляхи розв’язання проблеми підготовки конкурентноздатних кадрів в системі дефектологічної освіти</w:t>
      </w:r>
    </w:p>
    <w:p w:rsidR="00E61FB0" w:rsidRPr="00C938FF" w:rsidRDefault="00662477" w:rsidP="00C938FF">
      <w:pPr>
        <w:widowControl w:val="0"/>
        <w:autoSpaceDE w:val="0"/>
        <w:autoSpaceDN w:val="0"/>
        <w:adjustRightInd w:val="0"/>
        <w:ind w:firstLine="709"/>
        <w:jc w:val="both"/>
        <w:rPr>
          <w:sz w:val="28"/>
          <w:szCs w:val="28"/>
          <w:lang w:val="uk-UA"/>
        </w:rPr>
      </w:pPr>
      <w:r w:rsidRPr="00C938FF">
        <w:rPr>
          <w:sz w:val="28"/>
          <w:szCs w:val="28"/>
          <w:lang w:val="uk-UA"/>
        </w:rPr>
        <w:t>5.1.</w:t>
      </w:r>
      <w:r w:rsidR="00E61FB0" w:rsidRPr="00C938FF">
        <w:rPr>
          <w:sz w:val="28"/>
          <w:szCs w:val="28"/>
        </w:rPr>
        <w:t xml:space="preserve">Проблема </w:t>
      </w:r>
      <w:r w:rsidR="00E61FB0" w:rsidRPr="00C938FF">
        <w:rPr>
          <w:sz w:val="28"/>
          <w:szCs w:val="28"/>
          <w:lang w:val="uk-UA"/>
        </w:rPr>
        <w:t>підготовки кадрів в системі дефектологічної освіти.</w:t>
      </w:r>
    </w:p>
    <w:p w:rsidR="00E61FB0" w:rsidRDefault="00E61FB0" w:rsidP="00C938FF">
      <w:pPr>
        <w:pStyle w:val="a5"/>
        <w:widowControl w:val="0"/>
        <w:numPr>
          <w:ilvl w:val="1"/>
          <w:numId w:val="17"/>
        </w:numPr>
        <w:autoSpaceDE w:val="0"/>
        <w:autoSpaceDN w:val="0"/>
        <w:adjustRightInd w:val="0"/>
        <w:spacing w:after="0" w:line="240" w:lineRule="auto"/>
        <w:ind w:left="0" w:firstLine="709"/>
        <w:jc w:val="both"/>
        <w:rPr>
          <w:rFonts w:ascii="Times New Roman" w:hAnsi="Times New Roman"/>
          <w:sz w:val="28"/>
          <w:szCs w:val="28"/>
          <w:lang w:val="uk-UA"/>
        </w:rPr>
      </w:pPr>
      <w:r w:rsidRPr="00C938FF">
        <w:rPr>
          <w:rFonts w:ascii="Times New Roman" w:hAnsi="Times New Roman"/>
          <w:sz w:val="28"/>
          <w:szCs w:val="28"/>
          <w:lang w:val="uk-UA"/>
        </w:rPr>
        <w:t>Професійні функції спеціаліста та їх характеристики.</w:t>
      </w:r>
    </w:p>
    <w:p w:rsidR="00C938FF" w:rsidRPr="00C938FF" w:rsidRDefault="00C938FF" w:rsidP="00C938FF">
      <w:pPr>
        <w:pStyle w:val="a5"/>
        <w:widowControl w:val="0"/>
        <w:autoSpaceDE w:val="0"/>
        <w:autoSpaceDN w:val="0"/>
        <w:adjustRightInd w:val="0"/>
        <w:spacing w:after="0" w:line="240" w:lineRule="auto"/>
        <w:ind w:left="709"/>
        <w:jc w:val="both"/>
        <w:rPr>
          <w:rFonts w:ascii="Times New Roman" w:hAnsi="Times New Roman"/>
          <w:sz w:val="28"/>
          <w:szCs w:val="28"/>
          <w:lang w:val="uk-UA"/>
        </w:rPr>
      </w:pPr>
    </w:p>
    <w:p w:rsidR="00E61FB0" w:rsidRPr="00C938FF" w:rsidRDefault="00E61FB0" w:rsidP="00C938FF">
      <w:pPr>
        <w:shd w:val="clear" w:color="auto" w:fill="FFFFFF"/>
        <w:ind w:firstLine="709"/>
        <w:jc w:val="both"/>
        <w:rPr>
          <w:b/>
          <w:sz w:val="28"/>
          <w:szCs w:val="28"/>
          <w:lang w:val="uk-UA"/>
        </w:rPr>
      </w:pPr>
      <w:r w:rsidRPr="00C938FF">
        <w:rPr>
          <w:b/>
          <w:sz w:val="28"/>
          <w:szCs w:val="28"/>
          <w:lang w:val="uk-UA"/>
        </w:rPr>
        <w:t>Тема 6: Проблема професійного визначення (самовизначення) студентів-дефектологів</w:t>
      </w:r>
    </w:p>
    <w:p w:rsidR="00E61FB0" w:rsidRPr="00C938FF" w:rsidRDefault="00E61FB0" w:rsidP="00C938FF">
      <w:pPr>
        <w:pStyle w:val="a5"/>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C938FF">
        <w:rPr>
          <w:rFonts w:ascii="Times New Roman" w:hAnsi="Times New Roman"/>
          <w:sz w:val="28"/>
          <w:szCs w:val="28"/>
          <w:lang w:val="uk-UA"/>
        </w:rPr>
        <w:t>Вчені про проблеми особистості педагога-дефектолога.</w:t>
      </w:r>
    </w:p>
    <w:p w:rsidR="00E61FB0"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6.2.</w:t>
      </w:r>
      <w:r w:rsidR="00E61FB0" w:rsidRPr="00C938FF">
        <w:rPr>
          <w:sz w:val="28"/>
          <w:szCs w:val="28"/>
          <w:lang w:val="uk-UA"/>
        </w:rPr>
        <w:t>Особистісні якості педагога.</w:t>
      </w:r>
    </w:p>
    <w:p w:rsidR="00E61FB0"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6.3.</w:t>
      </w:r>
      <w:r w:rsidR="00E61FB0" w:rsidRPr="00C938FF">
        <w:rPr>
          <w:sz w:val="28"/>
          <w:szCs w:val="28"/>
          <w:lang w:val="uk-UA"/>
        </w:rPr>
        <w:t>Система професійної орієнтації.</w:t>
      </w:r>
    </w:p>
    <w:p w:rsidR="00662477" w:rsidRPr="00C938FF" w:rsidRDefault="00662477" w:rsidP="00C938FF">
      <w:pPr>
        <w:widowControl w:val="0"/>
        <w:shd w:val="clear" w:color="auto" w:fill="FFFFFF"/>
        <w:autoSpaceDE w:val="0"/>
        <w:autoSpaceDN w:val="0"/>
        <w:adjustRightInd w:val="0"/>
        <w:ind w:firstLine="709"/>
        <w:jc w:val="both"/>
        <w:rPr>
          <w:b/>
          <w:sz w:val="28"/>
          <w:szCs w:val="28"/>
          <w:lang w:val="uk-UA"/>
        </w:rPr>
      </w:pPr>
    </w:p>
    <w:p w:rsidR="00E61FB0" w:rsidRPr="00C938FF" w:rsidRDefault="00E61FB0" w:rsidP="00C938FF">
      <w:pPr>
        <w:shd w:val="clear" w:color="auto" w:fill="FFFFFF"/>
        <w:ind w:firstLine="709"/>
        <w:rPr>
          <w:b/>
          <w:sz w:val="28"/>
          <w:szCs w:val="28"/>
        </w:rPr>
      </w:pPr>
      <w:r w:rsidRPr="00C938FF">
        <w:rPr>
          <w:b/>
          <w:sz w:val="28"/>
          <w:szCs w:val="28"/>
        </w:rPr>
        <w:t>Тема 7: Дистанційна  система та інтегроване навчання – сучасна модель підготовки кадрів.</w:t>
      </w:r>
    </w:p>
    <w:p w:rsidR="00E61FB0" w:rsidRPr="00C938FF" w:rsidRDefault="00662477" w:rsidP="00C938FF">
      <w:pPr>
        <w:shd w:val="clear" w:color="auto" w:fill="FFFFFF"/>
        <w:ind w:firstLine="709"/>
        <w:rPr>
          <w:sz w:val="28"/>
          <w:szCs w:val="28"/>
        </w:rPr>
      </w:pPr>
      <w:r w:rsidRPr="00C938FF">
        <w:rPr>
          <w:sz w:val="28"/>
          <w:szCs w:val="28"/>
          <w:lang w:val="uk-UA"/>
        </w:rPr>
        <w:t xml:space="preserve">7.1. </w:t>
      </w:r>
      <w:r w:rsidR="00E61FB0" w:rsidRPr="00C938FF">
        <w:rPr>
          <w:sz w:val="28"/>
          <w:szCs w:val="28"/>
        </w:rPr>
        <w:t>Дистанційна система освіти та її характеристика.</w:t>
      </w:r>
    </w:p>
    <w:p w:rsidR="00E61FB0" w:rsidRPr="00C938FF" w:rsidRDefault="00662477" w:rsidP="00C938FF">
      <w:pPr>
        <w:shd w:val="clear" w:color="auto" w:fill="FFFFFF"/>
        <w:ind w:firstLine="709"/>
        <w:rPr>
          <w:sz w:val="28"/>
          <w:szCs w:val="28"/>
        </w:rPr>
      </w:pPr>
      <w:r w:rsidRPr="00C938FF">
        <w:rPr>
          <w:sz w:val="28"/>
          <w:szCs w:val="28"/>
          <w:lang w:val="uk-UA"/>
        </w:rPr>
        <w:t xml:space="preserve">7.2. </w:t>
      </w:r>
      <w:r w:rsidR="00E61FB0" w:rsidRPr="00C938FF">
        <w:rPr>
          <w:sz w:val="28"/>
          <w:szCs w:val="28"/>
        </w:rPr>
        <w:t>Співвідношення диференційованого та інтегрованого навчання</w:t>
      </w:r>
    </w:p>
    <w:p w:rsidR="00E61FB0" w:rsidRPr="00C938FF" w:rsidRDefault="00662477" w:rsidP="00C938FF">
      <w:pPr>
        <w:shd w:val="clear" w:color="auto" w:fill="FFFFFF"/>
        <w:ind w:firstLine="709"/>
        <w:rPr>
          <w:sz w:val="28"/>
          <w:szCs w:val="28"/>
        </w:rPr>
      </w:pPr>
      <w:r w:rsidRPr="00C938FF">
        <w:rPr>
          <w:sz w:val="28"/>
          <w:szCs w:val="28"/>
          <w:lang w:val="uk-UA"/>
        </w:rPr>
        <w:t>7.3.</w:t>
      </w:r>
      <w:r w:rsidR="00E61FB0" w:rsidRPr="00C938FF">
        <w:rPr>
          <w:sz w:val="28"/>
          <w:szCs w:val="28"/>
        </w:rPr>
        <w:t>Досвід закордонних учених в області інтегрованого навчання. Його використання в Росії.</w:t>
      </w:r>
    </w:p>
    <w:p w:rsidR="00E61FB0" w:rsidRPr="00C938FF" w:rsidRDefault="00E61FB0" w:rsidP="00C938FF">
      <w:pPr>
        <w:ind w:firstLine="709"/>
        <w:jc w:val="both"/>
        <w:rPr>
          <w:rStyle w:val="aa"/>
          <w:sz w:val="28"/>
          <w:szCs w:val="28"/>
          <w:lang w:val="uk-UA"/>
        </w:rPr>
      </w:pPr>
    </w:p>
    <w:p w:rsidR="00E61FB0" w:rsidRPr="00C938FF" w:rsidRDefault="00E61FB0" w:rsidP="00C938FF">
      <w:pPr>
        <w:shd w:val="clear" w:color="auto" w:fill="FFFFFF"/>
        <w:ind w:firstLine="709"/>
        <w:jc w:val="both"/>
        <w:rPr>
          <w:b/>
          <w:iCs/>
          <w:sz w:val="28"/>
          <w:szCs w:val="28"/>
          <w:lang w:val="uk-UA"/>
        </w:rPr>
      </w:pPr>
      <w:r w:rsidRPr="00C938FF">
        <w:rPr>
          <w:b/>
          <w:iCs/>
          <w:sz w:val="28"/>
          <w:szCs w:val="28"/>
          <w:lang w:val="uk-UA"/>
        </w:rPr>
        <w:t>Тема 8:  Проблема організації належної самостійної та індивідуальної роботи студентів</w:t>
      </w:r>
      <w:r w:rsidR="00C938FF">
        <w:rPr>
          <w:b/>
          <w:iCs/>
          <w:sz w:val="28"/>
          <w:szCs w:val="28"/>
          <w:lang w:val="uk-UA"/>
        </w:rPr>
        <w:t xml:space="preserve"> у</w:t>
      </w:r>
      <w:r w:rsidRPr="00C938FF">
        <w:rPr>
          <w:b/>
          <w:iCs/>
          <w:sz w:val="28"/>
          <w:szCs w:val="28"/>
          <w:lang w:val="uk-UA"/>
        </w:rPr>
        <w:t xml:space="preserve">  ВНЗ як основа особистісно-орієнтованого навчання.</w:t>
      </w:r>
    </w:p>
    <w:p w:rsidR="00E61FB0" w:rsidRPr="00C938FF" w:rsidRDefault="00E61FB0" w:rsidP="00C938FF">
      <w:pPr>
        <w:shd w:val="clear" w:color="auto" w:fill="FFFFFF"/>
        <w:ind w:firstLine="709"/>
        <w:jc w:val="both"/>
        <w:rPr>
          <w:b/>
          <w:iCs/>
          <w:sz w:val="28"/>
          <w:szCs w:val="28"/>
          <w:lang w:val="uk-UA"/>
        </w:rPr>
      </w:pPr>
    </w:p>
    <w:p w:rsidR="00E61FB0" w:rsidRPr="00C938FF" w:rsidRDefault="00662477" w:rsidP="00C938FF">
      <w:pPr>
        <w:widowControl w:val="0"/>
        <w:shd w:val="clear" w:color="auto" w:fill="FFFFFF"/>
        <w:autoSpaceDE w:val="0"/>
        <w:autoSpaceDN w:val="0"/>
        <w:adjustRightInd w:val="0"/>
        <w:ind w:firstLine="709"/>
        <w:jc w:val="both"/>
        <w:rPr>
          <w:bCs/>
          <w:spacing w:val="-1"/>
          <w:sz w:val="28"/>
          <w:szCs w:val="28"/>
          <w:lang w:val="uk-UA"/>
        </w:rPr>
      </w:pPr>
      <w:r w:rsidRPr="00C938FF">
        <w:rPr>
          <w:iCs/>
          <w:sz w:val="28"/>
          <w:szCs w:val="28"/>
          <w:lang w:val="uk-UA"/>
        </w:rPr>
        <w:t>8.1.</w:t>
      </w:r>
      <w:r w:rsidR="00E61FB0" w:rsidRPr="00C938FF">
        <w:rPr>
          <w:iCs/>
          <w:sz w:val="28"/>
          <w:szCs w:val="28"/>
          <w:lang w:val="uk-UA"/>
        </w:rPr>
        <w:t>Самостійна робота студентів</w:t>
      </w:r>
      <w:r w:rsidR="00E61FB0" w:rsidRPr="00C938FF">
        <w:rPr>
          <w:bCs/>
          <w:spacing w:val="-1"/>
          <w:sz w:val="28"/>
          <w:szCs w:val="28"/>
          <w:lang w:val="uk-UA"/>
        </w:rPr>
        <w:t xml:space="preserve"> як основа особистісно орієнтованого навчання. </w:t>
      </w:r>
    </w:p>
    <w:p w:rsidR="00E61FB0"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8.2.</w:t>
      </w:r>
      <w:r w:rsidR="00E61FB0" w:rsidRPr="00C938FF">
        <w:rPr>
          <w:sz w:val="28"/>
          <w:szCs w:val="28"/>
          <w:lang w:val="uk-UA"/>
        </w:rPr>
        <w:t xml:space="preserve"> Самостійна робота студентів-дефектологів.</w:t>
      </w:r>
    </w:p>
    <w:p w:rsidR="00C938FF" w:rsidRPr="00C938FF" w:rsidRDefault="00C938FF" w:rsidP="00C938FF">
      <w:pPr>
        <w:widowControl w:val="0"/>
        <w:shd w:val="clear" w:color="auto" w:fill="FFFFFF"/>
        <w:autoSpaceDE w:val="0"/>
        <w:autoSpaceDN w:val="0"/>
        <w:adjustRightInd w:val="0"/>
        <w:ind w:firstLine="709"/>
        <w:jc w:val="both"/>
        <w:rPr>
          <w:sz w:val="28"/>
          <w:szCs w:val="28"/>
          <w:lang w:val="uk-UA"/>
        </w:rPr>
      </w:pPr>
    </w:p>
    <w:p w:rsidR="00763117" w:rsidRDefault="00763117" w:rsidP="00C938FF">
      <w:pPr>
        <w:ind w:firstLine="709"/>
        <w:jc w:val="both"/>
        <w:rPr>
          <w:b/>
          <w:sz w:val="28"/>
          <w:szCs w:val="28"/>
          <w:lang w:val="uk-UA"/>
        </w:rPr>
      </w:pPr>
      <w:r w:rsidRPr="00C938FF">
        <w:rPr>
          <w:b/>
          <w:sz w:val="28"/>
          <w:szCs w:val="28"/>
          <w:lang w:val="uk-UA"/>
        </w:rPr>
        <w:t xml:space="preserve">Змістовий модуль </w:t>
      </w:r>
      <w:r w:rsidRPr="00C938FF">
        <w:rPr>
          <w:sz w:val="28"/>
          <w:szCs w:val="28"/>
          <w:lang w:val="uk-UA"/>
        </w:rPr>
        <w:t xml:space="preserve">2. </w:t>
      </w:r>
      <w:r w:rsidR="00C938FF" w:rsidRPr="00C938FF">
        <w:rPr>
          <w:b/>
          <w:sz w:val="28"/>
          <w:szCs w:val="28"/>
          <w:lang w:val="uk-UA"/>
        </w:rPr>
        <w:t>Система підготовки конкурентоздатних фахівців зі спеціальної педагогіки та інклюзивної освіти</w:t>
      </w:r>
    </w:p>
    <w:p w:rsidR="00C938FF" w:rsidRPr="00C938FF" w:rsidRDefault="00C938FF" w:rsidP="00C938FF">
      <w:pPr>
        <w:ind w:firstLine="709"/>
        <w:jc w:val="both"/>
        <w:rPr>
          <w:b/>
          <w:sz w:val="28"/>
          <w:szCs w:val="28"/>
          <w:lang w:val="uk-UA"/>
        </w:rPr>
      </w:pPr>
    </w:p>
    <w:p w:rsidR="00A51AB4" w:rsidRPr="00C938FF" w:rsidRDefault="00A51AB4" w:rsidP="00C938FF">
      <w:pPr>
        <w:shd w:val="clear" w:color="auto" w:fill="FFFFFF"/>
        <w:ind w:firstLine="709"/>
        <w:jc w:val="both"/>
        <w:rPr>
          <w:b/>
          <w:sz w:val="28"/>
          <w:szCs w:val="28"/>
          <w:lang w:val="uk-UA"/>
        </w:rPr>
      </w:pPr>
      <w:r w:rsidRPr="00C938FF">
        <w:rPr>
          <w:b/>
          <w:sz w:val="28"/>
          <w:szCs w:val="28"/>
          <w:lang w:val="uk-UA"/>
        </w:rPr>
        <w:t>Тема 1</w:t>
      </w:r>
      <w:r w:rsidR="00662477" w:rsidRPr="00C938FF">
        <w:rPr>
          <w:b/>
          <w:sz w:val="28"/>
          <w:szCs w:val="28"/>
          <w:lang w:val="uk-UA"/>
        </w:rPr>
        <w:t>.</w:t>
      </w:r>
      <w:r w:rsidRPr="00C938FF">
        <w:rPr>
          <w:b/>
          <w:sz w:val="28"/>
          <w:szCs w:val="28"/>
          <w:lang w:val="uk-UA"/>
        </w:rPr>
        <w:t xml:space="preserve"> Проблема формування готовності студентів до інноваційної діяльності та професійного вдосконалення</w:t>
      </w:r>
    </w:p>
    <w:p w:rsidR="00A51AB4"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1.1.</w:t>
      </w:r>
      <w:r w:rsidR="00A51AB4" w:rsidRPr="00C938FF">
        <w:rPr>
          <w:sz w:val="28"/>
          <w:szCs w:val="28"/>
          <w:lang w:val="uk-UA"/>
        </w:rPr>
        <w:t>Розвиток інноваційної поведінки педагога</w:t>
      </w:r>
    </w:p>
    <w:p w:rsidR="00A51AB4"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 xml:space="preserve">1. 2. </w:t>
      </w:r>
      <w:r w:rsidR="00A51AB4" w:rsidRPr="00C938FF">
        <w:rPr>
          <w:sz w:val="28"/>
          <w:szCs w:val="28"/>
          <w:lang w:val="uk-UA"/>
        </w:rPr>
        <w:t>Підготовка студентів до подальшого професійного вдосконалення.</w:t>
      </w:r>
    </w:p>
    <w:p w:rsidR="00A51AB4" w:rsidRPr="00C938FF" w:rsidRDefault="00A51AB4" w:rsidP="00C938FF">
      <w:pPr>
        <w:shd w:val="clear" w:color="auto" w:fill="FFFFFF"/>
        <w:ind w:firstLine="709"/>
        <w:jc w:val="both"/>
        <w:rPr>
          <w:sz w:val="28"/>
          <w:szCs w:val="28"/>
          <w:lang w:val="uk-UA"/>
        </w:rPr>
      </w:pPr>
    </w:p>
    <w:p w:rsidR="00A51AB4" w:rsidRPr="00C938FF" w:rsidRDefault="00A51AB4" w:rsidP="00C938FF">
      <w:pPr>
        <w:shd w:val="clear" w:color="auto" w:fill="FFFFFF"/>
        <w:ind w:firstLine="709"/>
        <w:jc w:val="both"/>
        <w:rPr>
          <w:b/>
          <w:spacing w:val="-3"/>
          <w:sz w:val="28"/>
          <w:szCs w:val="28"/>
          <w:lang w:val="uk-UA"/>
        </w:rPr>
      </w:pPr>
      <w:r w:rsidRPr="00C938FF">
        <w:rPr>
          <w:b/>
          <w:spacing w:val="-3"/>
          <w:sz w:val="28"/>
          <w:szCs w:val="28"/>
          <w:lang w:val="uk-UA"/>
        </w:rPr>
        <w:t>Тема 2: Проблема підготовки магістрів до професійної науково-дослідної роботи</w:t>
      </w:r>
    </w:p>
    <w:p w:rsidR="00A51AB4" w:rsidRPr="00C938FF" w:rsidRDefault="00662477" w:rsidP="00C938FF">
      <w:pPr>
        <w:shd w:val="clear" w:color="auto" w:fill="FFFFFF"/>
        <w:ind w:firstLine="709"/>
        <w:jc w:val="both"/>
        <w:rPr>
          <w:sz w:val="28"/>
          <w:szCs w:val="28"/>
        </w:rPr>
      </w:pPr>
      <w:r w:rsidRPr="00C938FF">
        <w:rPr>
          <w:spacing w:val="-3"/>
          <w:sz w:val="28"/>
          <w:szCs w:val="28"/>
          <w:lang w:val="uk-UA"/>
        </w:rPr>
        <w:t>2.</w:t>
      </w:r>
      <w:r w:rsidR="00A51AB4" w:rsidRPr="00C938FF">
        <w:rPr>
          <w:spacing w:val="-3"/>
          <w:sz w:val="28"/>
          <w:szCs w:val="28"/>
          <w:lang w:val="uk-UA"/>
        </w:rPr>
        <w:t>1. Загальні засади науково-дослідної роботи студентів (НДРС)</w:t>
      </w:r>
    </w:p>
    <w:p w:rsidR="00A51AB4" w:rsidRPr="00C938FF" w:rsidRDefault="00A51AB4" w:rsidP="00C938FF">
      <w:pPr>
        <w:shd w:val="clear" w:color="auto" w:fill="FFFFFF"/>
        <w:ind w:firstLine="709"/>
        <w:jc w:val="both"/>
        <w:rPr>
          <w:smallCaps/>
          <w:sz w:val="28"/>
          <w:szCs w:val="28"/>
        </w:rPr>
      </w:pPr>
      <w:r w:rsidRPr="00C938FF">
        <w:rPr>
          <w:bCs/>
          <w:sz w:val="28"/>
          <w:szCs w:val="28"/>
          <w:lang w:val="uk-UA"/>
        </w:rPr>
        <w:t>2.</w:t>
      </w:r>
      <w:r w:rsidR="00662477" w:rsidRPr="00C938FF">
        <w:rPr>
          <w:bCs/>
          <w:sz w:val="28"/>
          <w:szCs w:val="28"/>
          <w:lang w:val="uk-UA"/>
        </w:rPr>
        <w:t>2.</w:t>
      </w:r>
      <w:r w:rsidRPr="00C938FF">
        <w:rPr>
          <w:bCs/>
          <w:sz w:val="28"/>
          <w:szCs w:val="28"/>
          <w:lang w:val="uk-UA"/>
        </w:rPr>
        <w:t xml:space="preserve"> Професійна спрямованість науково-дослідної роботи студентів</w:t>
      </w:r>
    </w:p>
    <w:p w:rsidR="00A51AB4" w:rsidRPr="00C938FF" w:rsidRDefault="00A51AB4" w:rsidP="00C938FF">
      <w:pPr>
        <w:ind w:firstLine="709"/>
        <w:jc w:val="both"/>
        <w:rPr>
          <w:rStyle w:val="aa"/>
          <w:sz w:val="28"/>
          <w:szCs w:val="28"/>
        </w:rPr>
      </w:pPr>
    </w:p>
    <w:p w:rsidR="00A51AB4" w:rsidRPr="00C938FF" w:rsidRDefault="00A51AB4" w:rsidP="00C938FF">
      <w:pPr>
        <w:shd w:val="clear" w:color="auto" w:fill="FFFFFF"/>
        <w:ind w:firstLine="709"/>
        <w:jc w:val="both"/>
        <w:rPr>
          <w:b/>
          <w:sz w:val="28"/>
          <w:szCs w:val="28"/>
          <w:lang w:val="uk-UA"/>
        </w:rPr>
      </w:pPr>
      <w:r w:rsidRPr="00C938FF">
        <w:rPr>
          <w:b/>
          <w:sz w:val="28"/>
          <w:szCs w:val="28"/>
          <w:lang w:val="uk-UA"/>
        </w:rPr>
        <w:t>Тема 3: Напрями вдосконалення вищої освіти і Болонський процес</w:t>
      </w:r>
    </w:p>
    <w:p w:rsidR="00A51AB4"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3. 1.</w:t>
      </w:r>
      <w:r w:rsidR="00A51AB4" w:rsidRPr="00C938FF">
        <w:rPr>
          <w:sz w:val="28"/>
          <w:szCs w:val="28"/>
          <w:lang w:val="uk-UA"/>
        </w:rPr>
        <w:t>Структура системи вищої освіти в Україні</w:t>
      </w:r>
    </w:p>
    <w:p w:rsidR="00A51AB4" w:rsidRPr="00C938FF" w:rsidRDefault="00662477" w:rsidP="00C938FF">
      <w:pPr>
        <w:widowControl w:val="0"/>
        <w:shd w:val="clear" w:color="auto" w:fill="FFFFFF"/>
        <w:autoSpaceDE w:val="0"/>
        <w:autoSpaceDN w:val="0"/>
        <w:adjustRightInd w:val="0"/>
        <w:ind w:firstLine="709"/>
        <w:jc w:val="both"/>
        <w:rPr>
          <w:sz w:val="28"/>
          <w:szCs w:val="28"/>
          <w:lang w:val="uk-UA"/>
        </w:rPr>
      </w:pPr>
      <w:r w:rsidRPr="00C938FF">
        <w:rPr>
          <w:sz w:val="28"/>
          <w:szCs w:val="28"/>
          <w:lang w:val="uk-UA"/>
        </w:rPr>
        <w:t xml:space="preserve">3.2. </w:t>
      </w:r>
      <w:r w:rsidR="00A51AB4" w:rsidRPr="00C938FF">
        <w:rPr>
          <w:sz w:val="28"/>
          <w:szCs w:val="28"/>
          <w:lang w:val="uk-UA"/>
        </w:rPr>
        <w:t>Управління вищою освітою</w:t>
      </w:r>
    </w:p>
    <w:p w:rsidR="00A51AB4" w:rsidRPr="00C938FF" w:rsidRDefault="00A51AB4" w:rsidP="00C938FF">
      <w:pPr>
        <w:shd w:val="clear" w:color="auto" w:fill="FFFFFF"/>
        <w:ind w:firstLine="709"/>
        <w:jc w:val="both"/>
        <w:rPr>
          <w:sz w:val="28"/>
          <w:szCs w:val="28"/>
          <w:lang w:val="uk-UA"/>
        </w:rPr>
      </w:pPr>
    </w:p>
    <w:p w:rsidR="00A51AB4" w:rsidRPr="00C938FF" w:rsidRDefault="00A51AB4" w:rsidP="00C938FF">
      <w:pPr>
        <w:shd w:val="clear" w:color="auto" w:fill="FFFFFF"/>
        <w:ind w:firstLine="709"/>
        <w:jc w:val="both"/>
        <w:rPr>
          <w:b/>
          <w:spacing w:val="-2"/>
          <w:sz w:val="28"/>
          <w:szCs w:val="28"/>
          <w:lang w:val="uk-UA"/>
        </w:rPr>
      </w:pPr>
      <w:r w:rsidRPr="00C938FF">
        <w:rPr>
          <w:b/>
          <w:sz w:val="28"/>
          <w:szCs w:val="28"/>
          <w:lang w:val="uk-UA"/>
        </w:rPr>
        <w:t xml:space="preserve">Тема 4: Оцінювання результатів </w:t>
      </w:r>
      <w:r w:rsidRPr="00C938FF">
        <w:rPr>
          <w:b/>
          <w:spacing w:val="-2"/>
          <w:sz w:val="28"/>
          <w:szCs w:val="28"/>
          <w:lang w:val="uk-UA"/>
        </w:rPr>
        <w:t>навчально-пізнавальної діяльності студентів-дефектологів</w:t>
      </w:r>
    </w:p>
    <w:p w:rsidR="00A51AB4" w:rsidRPr="00C938FF" w:rsidRDefault="00662477" w:rsidP="00C938FF">
      <w:pPr>
        <w:shd w:val="clear" w:color="auto" w:fill="FFFFFF"/>
        <w:ind w:firstLine="709"/>
        <w:jc w:val="both"/>
        <w:rPr>
          <w:spacing w:val="-2"/>
          <w:sz w:val="28"/>
          <w:szCs w:val="28"/>
          <w:lang w:val="uk-UA"/>
        </w:rPr>
      </w:pPr>
      <w:r w:rsidRPr="00C938FF">
        <w:rPr>
          <w:spacing w:val="-2"/>
          <w:sz w:val="28"/>
          <w:szCs w:val="28"/>
          <w:lang w:val="uk-UA"/>
        </w:rPr>
        <w:t>4.</w:t>
      </w:r>
      <w:r w:rsidR="00A51AB4" w:rsidRPr="00C938FF">
        <w:rPr>
          <w:spacing w:val="-2"/>
          <w:sz w:val="28"/>
          <w:szCs w:val="28"/>
          <w:lang w:val="uk-UA"/>
        </w:rPr>
        <w:t>1.Критерії оцінювання діяльності студентів.</w:t>
      </w:r>
    </w:p>
    <w:p w:rsidR="00A51AB4" w:rsidRDefault="00662477" w:rsidP="00C938FF">
      <w:pPr>
        <w:shd w:val="clear" w:color="auto" w:fill="FFFFFF"/>
        <w:ind w:firstLine="709"/>
        <w:jc w:val="both"/>
        <w:rPr>
          <w:bCs/>
          <w:sz w:val="28"/>
          <w:szCs w:val="28"/>
          <w:lang w:val="uk-UA"/>
        </w:rPr>
      </w:pPr>
      <w:r w:rsidRPr="00C938FF">
        <w:rPr>
          <w:spacing w:val="-2"/>
          <w:sz w:val="28"/>
          <w:szCs w:val="28"/>
          <w:lang w:val="uk-UA"/>
        </w:rPr>
        <w:t>4.</w:t>
      </w:r>
      <w:r w:rsidR="00A51AB4" w:rsidRPr="00C938FF">
        <w:rPr>
          <w:spacing w:val="-2"/>
          <w:sz w:val="28"/>
          <w:szCs w:val="28"/>
          <w:lang w:val="uk-UA"/>
        </w:rPr>
        <w:t xml:space="preserve">2. </w:t>
      </w:r>
      <w:r w:rsidR="00A51AB4" w:rsidRPr="00C938FF">
        <w:rPr>
          <w:bCs/>
          <w:sz w:val="28"/>
          <w:szCs w:val="28"/>
          <w:lang w:val="uk-UA"/>
        </w:rPr>
        <w:t>Програмований контроль як один із засобів підвищення ефективності навчання майбутніх корекційних педагогів</w:t>
      </w:r>
    </w:p>
    <w:p w:rsidR="00A05069" w:rsidRPr="00C938FF" w:rsidRDefault="00A05069" w:rsidP="00C938FF">
      <w:pPr>
        <w:shd w:val="clear" w:color="auto" w:fill="FFFFFF"/>
        <w:ind w:firstLine="709"/>
        <w:jc w:val="both"/>
        <w:rPr>
          <w:sz w:val="28"/>
          <w:szCs w:val="28"/>
          <w:lang w:val="uk-UA"/>
        </w:rPr>
      </w:pPr>
    </w:p>
    <w:p w:rsidR="00A51AB4" w:rsidRPr="00C938FF" w:rsidRDefault="00A51AB4" w:rsidP="00C938FF">
      <w:pPr>
        <w:shd w:val="clear" w:color="auto" w:fill="FFFFFF"/>
        <w:ind w:firstLine="709"/>
        <w:jc w:val="both"/>
        <w:rPr>
          <w:b/>
          <w:spacing w:val="-3"/>
          <w:sz w:val="28"/>
          <w:szCs w:val="28"/>
          <w:lang w:val="uk-UA"/>
        </w:rPr>
      </w:pPr>
      <w:r w:rsidRPr="00C938FF">
        <w:rPr>
          <w:b/>
          <w:spacing w:val="-3"/>
          <w:sz w:val="28"/>
          <w:szCs w:val="28"/>
          <w:lang w:val="uk-UA"/>
        </w:rPr>
        <w:t>Тема 5: Проблема підготовки магістрів  спец. педагогіки до професійної науково-дослідної роботи</w:t>
      </w:r>
    </w:p>
    <w:p w:rsidR="00A51AB4" w:rsidRPr="00C938FF" w:rsidRDefault="00A51AB4" w:rsidP="00C938FF">
      <w:pPr>
        <w:shd w:val="clear" w:color="auto" w:fill="FFFFFF"/>
        <w:ind w:firstLine="709"/>
        <w:jc w:val="both"/>
        <w:rPr>
          <w:sz w:val="28"/>
          <w:szCs w:val="28"/>
        </w:rPr>
      </w:pPr>
      <w:r w:rsidRPr="00C938FF">
        <w:rPr>
          <w:spacing w:val="-3"/>
          <w:sz w:val="28"/>
          <w:szCs w:val="28"/>
          <w:lang w:val="uk-UA"/>
        </w:rPr>
        <w:t>5.1. Загальні засади науково-дослідної роботи студентів (НДРС)</w:t>
      </w:r>
    </w:p>
    <w:p w:rsidR="00A51AB4" w:rsidRDefault="00A51AB4" w:rsidP="00C938FF">
      <w:pPr>
        <w:shd w:val="clear" w:color="auto" w:fill="FFFFFF"/>
        <w:ind w:firstLine="709"/>
        <w:jc w:val="both"/>
        <w:rPr>
          <w:bCs/>
          <w:sz w:val="28"/>
          <w:szCs w:val="28"/>
          <w:lang w:val="uk-UA"/>
        </w:rPr>
      </w:pPr>
      <w:r w:rsidRPr="00C938FF">
        <w:rPr>
          <w:bCs/>
          <w:sz w:val="28"/>
          <w:szCs w:val="28"/>
          <w:lang w:val="uk-UA"/>
        </w:rPr>
        <w:t>5.2. Професійна спрямованість науково-дослідної роботи студентів</w:t>
      </w:r>
    </w:p>
    <w:p w:rsidR="00C938FF" w:rsidRPr="00C938FF" w:rsidRDefault="00C938FF" w:rsidP="00C938FF">
      <w:pPr>
        <w:shd w:val="clear" w:color="auto" w:fill="FFFFFF"/>
        <w:ind w:firstLine="709"/>
        <w:jc w:val="both"/>
        <w:rPr>
          <w:smallCaps/>
          <w:sz w:val="28"/>
          <w:szCs w:val="28"/>
        </w:rPr>
      </w:pPr>
    </w:p>
    <w:p w:rsidR="00A51AB4" w:rsidRPr="00C938FF" w:rsidRDefault="00A51AB4" w:rsidP="00C938FF">
      <w:pPr>
        <w:shd w:val="clear" w:color="auto" w:fill="FFFFFF"/>
        <w:ind w:firstLine="709"/>
        <w:jc w:val="both"/>
        <w:rPr>
          <w:b/>
          <w:sz w:val="28"/>
          <w:szCs w:val="28"/>
          <w:lang w:val="uk-UA"/>
        </w:rPr>
      </w:pPr>
      <w:r w:rsidRPr="00C938FF">
        <w:rPr>
          <w:b/>
          <w:sz w:val="28"/>
          <w:szCs w:val="28"/>
          <w:lang w:val="uk-UA"/>
        </w:rPr>
        <w:t>Тема 6: Проблема використання класичних та</w:t>
      </w:r>
      <w:r w:rsidRPr="00C938FF">
        <w:rPr>
          <w:b/>
          <w:sz w:val="28"/>
          <w:szCs w:val="28"/>
        </w:rPr>
        <w:t xml:space="preserve"> </w:t>
      </w:r>
      <w:r w:rsidRPr="00C938FF">
        <w:rPr>
          <w:b/>
          <w:sz w:val="28"/>
          <w:szCs w:val="28"/>
          <w:lang w:val="uk-UA"/>
        </w:rPr>
        <w:t>інноваційних  педагогічних технологій у ВНЗ в процесі підготовки фахівців з корекційної педагогіки.</w:t>
      </w:r>
    </w:p>
    <w:p w:rsidR="00A51AB4" w:rsidRPr="00C938FF" w:rsidRDefault="00A51AB4" w:rsidP="00C938FF">
      <w:pPr>
        <w:shd w:val="clear" w:color="auto" w:fill="FFFFFF"/>
        <w:ind w:firstLine="709"/>
        <w:jc w:val="both"/>
        <w:rPr>
          <w:sz w:val="28"/>
          <w:szCs w:val="28"/>
          <w:lang w:val="uk-UA"/>
        </w:rPr>
      </w:pPr>
      <w:r w:rsidRPr="00C938FF">
        <w:rPr>
          <w:sz w:val="28"/>
          <w:szCs w:val="28"/>
          <w:lang w:val="uk-UA"/>
        </w:rPr>
        <w:t>6.1. Сутність інноваційної педагогічної діяльності</w:t>
      </w:r>
    </w:p>
    <w:p w:rsidR="00A51AB4" w:rsidRDefault="00A51AB4" w:rsidP="00C938FF">
      <w:pPr>
        <w:shd w:val="clear" w:color="auto" w:fill="FFFFFF"/>
        <w:ind w:firstLine="709"/>
        <w:jc w:val="both"/>
        <w:rPr>
          <w:bCs/>
          <w:sz w:val="28"/>
          <w:szCs w:val="28"/>
          <w:lang w:val="uk-UA"/>
        </w:rPr>
      </w:pPr>
      <w:r w:rsidRPr="00C938FF">
        <w:rPr>
          <w:sz w:val="28"/>
          <w:szCs w:val="28"/>
          <w:lang w:val="uk-UA"/>
        </w:rPr>
        <w:t xml:space="preserve">6.2. </w:t>
      </w:r>
      <w:r w:rsidRPr="00C938FF">
        <w:rPr>
          <w:bCs/>
          <w:sz w:val="28"/>
          <w:szCs w:val="28"/>
          <w:lang w:val="uk-UA"/>
        </w:rPr>
        <w:t>Поєднання традиційних та  новітніх технологій у підготовці корекційних педагогів</w:t>
      </w:r>
    </w:p>
    <w:p w:rsidR="00C938FF" w:rsidRPr="00C938FF" w:rsidRDefault="00C938FF" w:rsidP="00C938FF">
      <w:pPr>
        <w:shd w:val="clear" w:color="auto" w:fill="FFFFFF"/>
        <w:ind w:firstLine="709"/>
        <w:jc w:val="both"/>
        <w:rPr>
          <w:bCs/>
          <w:sz w:val="28"/>
          <w:szCs w:val="28"/>
          <w:lang w:val="uk-UA"/>
        </w:rPr>
      </w:pPr>
    </w:p>
    <w:p w:rsidR="00A51AB4" w:rsidRPr="00C938FF" w:rsidRDefault="00A51AB4" w:rsidP="00C938FF">
      <w:pPr>
        <w:shd w:val="clear" w:color="auto" w:fill="FFFFFF"/>
        <w:ind w:firstLine="709"/>
        <w:rPr>
          <w:b/>
          <w:sz w:val="28"/>
          <w:szCs w:val="28"/>
          <w:lang w:val="uk-UA"/>
        </w:rPr>
      </w:pPr>
      <w:r w:rsidRPr="00C938FF">
        <w:rPr>
          <w:b/>
          <w:sz w:val="28"/>
          <w:szCs w:val="28"/>
          <w:lang w:val="uk-UA"/>
        </w:rPr>
        <w:t>Тема 7: Диференційоване навчання  та інформаційні навчальні технології у вищій школі</w:t>
      </w:r>
    </w:p>
    <w:p w:rsidR="00A51AB4" w:rsidRPr="00C938FF" w:rsidRDefault="00A51AB4" w:rsidP="00C938FF">
      <w:pPr>
        <w:shd w:val="clear" w:color="auto" w:fill="FFFFFF"/>
        <w:ind w:firstLine="709"/>
        <w:rPr>
          <w:sz w:val="28"/>
          <w:szCs w:val="28"/>
          <w:lang w:val="uk-UA"/>
        </w:rPr>
      </w:pPr>
      <w:r w:rsidRPr="00C938FF">
        <w:rPr>
          <w:b/>
          <w:sz w:val="28"/>
          <w:szCs w:val="28"/>
          <w:lang w:val="uk-UA"/>
        </w:rPr>
        <w:t xml:space="preserve"> </w:t>
      </w:r>
      <w:r w:rsidRPr="00C938FF">
        <w:rPr>
          <w:sz w:val="28"/>
          <w:szCs w:val="28"/>
          <w:lang w:val="uk-UA"/>
        </w:rPr>
        <w:t>7.1. Диференційоване навчання та його роль у підготовці магістрів-дефектологів та логопедів.</w:t>
      </w:r>
    </w:p>
    <w:p w:rsidR="00A51AB4" w:rsidRDefault="00A51AB4" w:rsidP="00C938FF">
      <w:pPr>
        <w:shd w:val="clear" w:color="auto" w:fill="FFFFFF"/>
        <w:ind w:firstLine="709"/>
        <w:rPr>
          <w:sz w:val="28"/>
          <w:szCs w:val="28"/>
          <w:lang w:val="uk-UA"/>
        </w:rPr>
      </w:pPr>
      <w:r w:rsidRPr="00C938FF">
        <w:rPr>
          <w:sz w:val="28"/>
          <w:szCs w:val="28"/>
          <w:lang w:val="uk-UA"/>
        </w:rPr>
        <w:t>7.2. Інформаційні навчальні технології в дефектології.</w:t>
      </w:r>
    </w:p>
    <w:p w:rsidR="00C938FF" w:rsidRPr="00C938FF" w:rsidRDefault="00C938FF" w:rsidP="00C938FF">
      <w:pPr>
        <w:shd w:val="clear" w:color="auto" w:fill="FFFFFF"/>
        <w:ind w:firstLine="709"/>
        <w:rPr>
          <w:sz w:val="28"/>
          <w:szCs w:val="28"/>
          <w:lang w:val="uk-UA"/>
        </w:rPr>
      </w:pPr>
    </w:p>
    <w:p w:rsidR="00763117" w:rsidRPr="00C938FF" w:rsidRDefault="00A51AB4" w:rsidP="00C938FF">
      <w:pPr>
        <w:tabs>
          <w:tab w:val="left" w:pos="9353"/>
        </w:tabs>
        <w:autoSpaceDE w:val="0"/>
        <w:autoSpaceDN w:val="0"/>
        <w:adjustRightInd w:val="0"/>
        <w:ind w:firstLine="709"/>
        <w:jc w:val="both"/>
        <w:rPr>
          <w:b/>
          <w:sz w:val="28"/>
          <w:szCs w:val="28"/>
          <w:lang w:val="uk-UA"/>
        </w:rPr>
      </w:pPr>
      <w:r w:rsidRPr="00C938FF">
        <w:rPr>
          <w:b/>
          <w:sz w:val="28"/>
          <w:szCs w:val="28"/>
          <w:lang w:val="uk-UA"/>
        </w:rPr>
        <w:t>Тема 8. Особливості психолого-педагогчного супроводу дітей з особливими освітніми потребами в інклюзивних закладах</w:t>
      </w:r>
    </w:p>
    <w:p w:rsidR="00A51AB4" w:rsidRPr="00C938FF" w:rsidRDefault="00A51AB4" w:rsidP="00C938FF">
      <w:pPr>
        <w:tabs>
          <w:tab w:val="left" w:pos="9353"/>
        </w:tabs>
        <w:autoSpaceDE w:val="0"/>
        <w:autoSpaceDN w:val="0"/>
        <w:adjustRightInd w:val="0"/>
        <w:ind w:firstLine="709"/>
        <w:jc w:val="both"/>
        <w:rPr>
          <w:sz w:val="28"/>
          <w:szCs w:val="28"/>
          <w:lang w:val="uk-UA"/>
        </w:rPr>
      </w:pPr>
      <w:r w:rsidRPr="00C938FF">
        <w:rPr>
          <w:sz w:val="28"/>
          <w:szCs w:val="28"/>
          <w:lang w:val="uk-UA"/>
        </w:rPr>
        <w:t>8.1. Напрями та завдання роботи  психологічної служби закладу освіти в умовах інклюзивного навчання.</w:t>
      </w:r>
    </w:p>
    <w:p w:rsidR="00A51AB4" w:rsidRPr="00C938FF" w:rsidRDefault="00A51AB4" w:rsidP="00C938FF">
      <w:pPr>
        <w:tabs>
          <w:tab w:val="left" w:pos="9353"/>
        </w:tabs>
        <w:autoSpaceDE w:val="0"/>
        <w:autoSpaceDN w:val="0"/>
        <w:adjustRightInd w:val="0"/>
        <w:ind w:firstLine="709"/>
        <w:jc w:val="both"/>
        <w:rPr>
          <w:sz w:val="28"/>
          <w:szCs w:val="28"/>
          <w:lang w:val="uk-UA"/>
        </w:rPr>
      </w:pPr>
      <w:r w:rsidRPr="00C938FF">
        <w:rPr>
          <w:sz w:val="28"/>
          <w:szCs w:val="28"/>
          <w:lang w:val="uk-UA"/>
        </w:rPr>
        <w:t>8.2. Формування психологічної готовності в  учасників освітнього процесу.</w:t>
      </w:r>
    </w:p>
    <w:p w:rsidR="00763117" w:rsidRPr="00DE4E21" w:rsidRDefault="00763117" w:rsidP="00C938FF">
      <w:pPr>
        <w:pStyle w:val="a5"/>
        <w:tabs>
          <w:tab w:val="left" w:pos="1276"/>
        </w:tabs>
        <w:spacing w:after="0" w:line="240" w:lineRule="auto"/>
        <w:ind w:left="0" w:firstLine="709"/>
        <w:jc w:val="both"/>
        <w:rPr>
          <w:rFonts w:ascii="Times New Roman" w:hAnsi="Times New Roman"/>
          <w:bCs/>
          <w:sz w:val="28"/>
          <w:szCs w:val="28"/>
          <w:lang w:val="uk-UA"/>
        </w:rPr>
      </w:pPr>
    </w:p>
    <w:p w:rsidR="00763117" w:rsidRPr="00AB458D" w:rsidRDefault="00763117" w:rsidP="00763117">
      <w:pPr>
        <w:pStyle w:val="a5"/>
        <w:tabs>
          <w:tab w:val="left" w:pos="1276"/>
        </w:tabs>
        <w:ind w:left="0" w:firstLine="709"/>
        <w:jc w:val="both"/>
        <w:rPr>
          <w:rFonts w:ascii="Times New Roman" w:hAnsi="Times New Roman"/>
          <w:b/>
          <w:sz w:val="28"/>
          <w:szCs w:val="28"/>
          <w:lang w:val="uk-UA"/>
        </w:rPr>
      </w:pPr>
      <w:r w:rsidRPr="00AB458D">
        <w:rPr>
          <w:rFonts w:ascii="Times New Roman" w:hAnsi="Times New Roman"/>
          <w:b/>
          <w:sz w:val="28"/>
          <w:szCs w:val="28"/>
          <w:lang w:val="uk-UA"/>
        </w:rPr>
        <w:t>Форма (метод) контрольного заходу та вимоги до оцінювання програмних результатів навчання</w:t>
      </w:r>
    </w:p>
    <w:p w:rsidR="00763117" w:rsidRDefault="00763117" w:rsidP="00763117">
      <w:pPr>
        <w:pStyle w:val="a5"/>
        <w:tabs>
          <w:tab w:val="left" w:pos="0"/>
        </w:tabs>
        <w:ind w:left="0" w:firstLine="709"/>
        <w:rPr>
          <w:rFonts w:ascii="Times New Roman" w:hAnsi="Times New Roman"/>
          <w:sz w:val="28"/>
          <w:szCs w:val="28"/>
          <w:lang w:val="uk-UA"/>
        </w:rPr>
      </w:pPr>
      <w:r>
        <w:rPr>
          <w:rFonts w:ascii="Times New Roman" w:hAnsi="Times New Roman"/>
          <w:sz w:val="28"/>
          <w:szCs w:val="28"/>
          <w:lang w:val="uk-UA"/>
        </w:rPr>
        <w:t xml:space="preserve">Протягом </w:t>
      </w:r>
      <w:r w:rsidR="00A05069">
        <w:rPr>
          <w:rFonts w:ascii="Times New Roman" w:hAnsi="Times New Roman"/>
          <w:sz w:val="28"/>
          <w:szCs w:val="28"/>
          <w:lang w:val="uk-UA"/>
        </w:rPr>
        <w:t>семестру</w:t>
      </w:r>
      <w:r>
        <w:rPr>
          <w:rFonts w:ascii="Times New Roman" w:hAnsi="Times New Roman"/>
          <w:sz w:val="28"/>
          <w:szCs w:val="28"/>
          <w:lang w:val="uk-UA"/>
        </w:rPr>
        <w:t xml:space="preserve">   екзамен з дисципліни, поточний  тестовий контроль </w:t>
      </w:r>
    </w:p>
    <w:p w:rsidR="00A05069" w:rsidRDefault="00763117" w:rsidP="00A05069">
      <w:pPr>
        <w:rPr>
          <w:sz w:val="28"/>
          <w:szCs w:val="28"/>
          <w:lang w:val="uk-UA"/>
        </w:rPr>
      </w:pPr>
      <w:r>
        <w:rPr>
          <w:sz w:val="28"/>
          <w:szCs w:val="28"/>
          <w:lang w:val="uk-UA"/>
        </w:rPr>
        <w:t>9.1</w:t>
      </w:r>
      <w:r w:rsidRPr="00E42157">
        <w:rPr>
          <w:b/>
          <w:sz w:val="28"/>
          <w:szCs w:val="28"/>
        </w:rPr>
        <w:t xml:space="preserve"> </w:t>
      </w:r>
      <w:r w:rsidRPr="00AB2947">
        <w:rPr>
          <w:b/>
          <w:sz w:val="28"/>
          <w:szCs w:val="28"/>
        </w:rPr>
        <w:t xml:space="preserve">Змістовий модуль 1. </w:t>
      </w:r>
      <w:r w:rsidRPr="00AB2947">
        <w:rPr>
          <w:sz w:val="28"/>
          <w:szCs w:val="28"/>
        </w:rPr>
        <w:t xml:space="preserve">  </w:t>
      </w:r>
      <w:r w:rsidR="00A05069" w:rsidRPr="00C938FF">
        <w:rPr>
          <w:b/>
          <w:sz w:val="28"/>
          <w:szCs w:val="28"/>
          <w:lang w:val="uk-UA"/>
        </w:rPr>
        <w:t xml:space="preserve">Теоретичні аспекти спеціальної педагогіки. Класичні та інноваційні педагогічні технології у </w:t>
      </w:r>
      <w:r w:rsidR="00A05069" w:rsidRPr="00C938FF">
        <w:rPr>
          <w:b/>
          <w:sz w:val="28"/>
          <w:szCs w:val="28"/>
          <w:lang w:val="uk-UA"/>
        </w:rPr>
        <w:lastRenderedPageBreak/>
        <w:t>спеціальній освіті</w:t>
      </w:r>
      <w:r w:rsidR="00A05069">
        <w:rPr>
          <w:b/>
          <w:sz w:val="28"/>
          <w:szCs w:val="28"/>
          <w:lang w:val="uk-UA"/>
        </w:rPr>
        <w:t xml:space="preserve">. </w:t>
      </w:r>
      <w:r w:rsidR="00A05069" w:rsidRPr="00A05069">
        <w:rPr>
          <w:sz w:val="28"/>
          <w:szCs w:val="28"/>
          <w:lang w:val="uk-UA"/>
        </w:rPr>
        <w:t xml:space="preserve">Загальний бал за модуль </w:t>
      </w:r>
      <w:r w:rsidR="00A05069">
        <w:rPr>
          <w:sz w:val="28"/>
          <w:szCs w:val="28"/>
          <w:lang w:val="uk-UA"/>
        </w:rPr>
        <w:t xml:space="preserve">може становити 28 балів (8 практичних занять) </w:t>
      </w:r>
    </w:p>
    <w:p w:rsidR="00A05069" w:rsidRPr="00A05069" w:rsidRDefault="00A05069" w:rsidP="00A05069">
      <w:pPr>
        <w:rPr>
          <w:sz w:val="28"/>
          <w:szCs w:val="28"/>
          <w:lang w:val="uk-UA"/>
        </w:rPr>
      </w:pPr>
      <w:r>
        <w:rPr>
          <w:sz w:val="28"/>
          <w:szCs w:val="28"/>
          <w:lang w:val="uk-UA"/>
        </w:rPr>
        <w:t>(по 3,5 бали за 1 практичну роботу)</w:t>
      </w:r>
    </w:p>
    <w:p w:rsidR="00763117" w:rsidRPr="00A05069" w:rsidRDefault="00763117" w:rsidP="00A05069">
      <w:pPr>
        <w:ind w:firstLine="709"/>
        <w:jc w:val="both"/>
        <w:rPr>
          <w:sz w:val="28"/>
          <w:szCs w:val="28"/>
          <w:lang w:val="uk-UA"/>
        </w:rPr>
      </w:pPr>
    </w:p>
    <w:p w:rsidR="00A05069" w:rsidRDefault="00763117" w:rsidP="00A05069">
      <w:pPr>
        <w:rPr>
          <w:sz w:val="28"/>
          <w:szCs w:val="28"/>
          <w:lang w:val="uk-UA"/>
        </w:rPr>
      </w:pPr>
      <w:r>
        <w:rPr>
          <w:sz w:val="28"/>
          <w:szCs w:val="28"/>
          <w:lang w:val="uk-UA"/>
        </w:rPr>
        <w:t xml:space="preserve">9.2.  </w:t>
      </w:r>
      <w:r w:rsidRPr="00A05069">
        <w:rPr>
          <w:b/>
          <w:sz w:val="28"/>
          <w:szCs w:val="28"/>
          <w:lang w:val="uk-UA"/>
        </w:rPr>
        <w:t xml:space="preserve">Змістовий модуль </w:t>
      </w:r>
      <w:r w:rsidRPr="00A05069">
        <w:rPr>
          <w:sz w:val="28"/>
          <w:szCs w:val="28"/>
          <w:lang w:val="uk-UA"/>
        </w:rPr>
        <w:t>2</w:t>
      </w:r>
      <w:r w:rsidR="00A05069">
        <w:rPr>
          <w:sz w:val="28"/>
          <w:szCs w:val="28"/>
          <w:lang w:val="uk-UA"/>
        </w:rPr>
        <w:t xml:space="preserve">. </w:t>
      </w:r>
      <w:r w:rsidR="00A05069" w:rsidRPr="00A05069">
        <w:rPr>
          <w:b/>
          <w:sz w:val="28"/>
          <w:szCs w:val="28"/>
          <w:lang w:val="uk-UA"/>
        </w:rPr>
        <w:t xml:space="preserve"> </w:t>
      </w:r>
      <w:r w:rsidR="00A05069" w:rsidRPr="00C938FF">
        <w:rPr>
          <w:b/>
          <w:sz w:val="28"/>
          <w:szCs w:val="28"/>
          <w:lang w:val="uk-UA"/>
        </w:rPr>
        <w:t>Система підготовки конкурентоздатних фахівців зі спеціальної педагогіки та інклюзивної освіти</w:t>
      </w:r>
      <w:r w:rsidR="00A05069" w:rsidRPr="00A05069">
        <w:rPr>
          <w:sz w:val="28"/>
          <w:szCs w:val="28"/>
          <w:lang w:val="uk-UA"/>
        </w:rPr>
        <w:t xml:space="preserve"> Загальний бал за модуль </w:t>
      </w:r>
      <w:r w:rsidR="00A05069">
        <w:rPr>
          <w:sz w:val="28"/>
          <w:szCs w:val="28"/>
          <w:lang w:val="uk-UA"/>
        </w:rPr>
        <w:t xml:space="preserve">може становити 28 балів (8 практичних занять) </w:t>
      </w:r>
    </w:p>
    <w:p w:rsidR="00A05069" w:rsidRPr="00A05069" w:rsidRDefault="00A05069" w:rsidP="00A05069">
      <w:pPr>
        <w:rPr>
          <w:sz w:val="28"/>
          <w:szCs w:val="28"/>
          <w:lang w:val="uk-UA"/>
        </w:rPr>
      </w:pPr>
      <w:r>
        <w:rPr>
          <w:sz w:val="28"/>
          <w:szCs w:val="28"/>
          <w:lang w:val="uk-UA"/>
        </w:rPr>
        <w:t>(по 3,5 бали за 1 практичну роботу)</w:t>
      </w:r>
    </w:p>
    <w:p w:rsidR="00763117" w:rsidRDefault="00763117" w:rsidP="00A05069">
      <w:pPr>
        <w:ind w:firstLine="1069"/>
        <w:jc w:val="both"/>
        <w:rPr>
          <w:sz w:val="28"/>
          <w:szCs w:val="28"/>
          <w:lang w:val="uk-UA"/>
        </w:rPr>
      </w:pPr>
      <w:r>
        <w:rPr>
          <w:sz w:val="28"/>
          <w:szCs w:val="28"/>
          <w:lang w:val="uk-UA"/>
        </w:rPr>
        <w:t xml:space="preserve"> Форма (метод) контрольного заходу екзамен, критерії оцінювання та бали. Загальна оцінка за модулі – </w:t>
      </w:r>
      <w:r w:rsidR="00A05069">
        <w:rPr>
          <w:sz w:val="28"/>
          <w:szCs w:val="28"/>
          <w:lang w:val="uk-UA"/>
        </w:rPr>
        <w:t>56  балів,</w:t>
      </w:r>
      <w:r>
        <w:rPr>
          <w:sz w:val="28"/>
          <w:szCs w:val="28"/>
          <w:lang w:val="uk-UA"/>
        </w:rPr>
        <w:t xml:space="preserve"> </w:t>
      </w:r>
      <w:r w:rsidR="00A05069">
        <w:rPr>
          <w:sz w:val="28"/>
          <w:szCs w:val="28"/>
          <w:lang w:val="uk-UA"/>
        </w:rPr>
        <w:t>4 бали можна добавити додатковою цікавою інформацією.</w:t>
      </w:r>
    </w:p>
    <w:p w:rsidR="00763117" w:rsidRDefault="00763117" w:rsidP="00763117">
      <w:pPr>
        <w:tabs>
          <w:tab w:val="left" w:pos="0"/>
        </w:tabs>
        <w:ind w:firstLine="709"/>
        <w:rPr>
          <w:sz w:val="28"/>
          <w:szCs w:val="28"/>
          <w:lang w:val="uk-UA"/>
        </w:rPr>
      </w:pPr>
    </w:p>
    <w:p w:rsidR="00763117" w:rsidRDefault="00763117" w:rsidP="00763117">
      <w:pPr>
        <w:tabs>
          <w:tab w:val="left" w:pos="0"/>
        </w:tabs>
        <w:ind w:firstLine="709"/>
        <w:rPr>
          <w:sz w:val="28"/>
          <w:szCs w:val="28"/>
          <w:lang w:val="uk-UA"/>
        </w:rPr>
      </w:pPr>
      <w:r>
        <w:rPr>
          <w:sz w:val="28"/>
          <w:szCs w:val="28"/>
          <w:lang w:val="uk-UA"/>
        </w:rPr>
        <w:t>9.3. Критерії оцінювання за підсумковою формою контролю</w:t>
      </w:r>
      <w:r w:rsidR="00A05069">
        <w:rPr>
          <w:sz w:val="28"/>
          <w:szCs w:val="28"/>
          <w:lang w:val="uk-UA"/>
        </w:rPr>
        <w:t>:</w:t>
      </w:r>
      <w:r w:rsidR="00A05069" w:rsidRPr="00A05069">
        <w:rPr>
          <w:sz w:val="28"/>
          <w:szCs w:val="28"/>
          <w:lang w:val="uk-UA"/>
        </w:rPr>
        <w:t xml:space="preserve"> </w:t>
      </w:r>
      <w:r w:rsidR="00A05069">
        <w:rPr>
          <w:sz w:val="28"/>
          <w:szCs w:val="28"/>
          <w:lang w:val="uk-UA"/>
        </w:rPr>
        <w:t>екзамен  – 40  балів.</w:t>
      </w:r>
    </w:p>
    <w:tbl>
      <w:tblPr>
        <w:tblStyle w:val="ab"/>
        <w:tblpPr w:leftFromText="180" w:rightFromText="180" w:vertAnchor="page" w:horzAnchor="margin" w:tblpY="3141"/>
        <w:tblW w:w="0" w:type="auto"/>
        <w:tblLook w:val="04A0" w:firstRow="1" w:lastRow="0" w:firstColumn="1" w:lastColumn="0" w:noHBand="0" w:noVBand="1"/>
      </w:tblPr>
      <w:tblGrid>
        <w:gridCol w:w="2093"/>
        <w:gridCol w:w="6769"/>
      </w:tblGrid>
      <w:tr w:rsidR="00DE4E21" w:rsidRPr="00DE4E21" w:rsidTr="00DE4E21">
        <w:tc>
          <w:tcPr>
            <w:tcW w:w="2093" w:type="dxa"/>
            <w:tcBorders>
              <w:top w:val="single" w:sz="4" w:space="0" w:color="auto"/>
              <w:left w:val="single" w:sz="4" w:space="0" w:color="auto"/>
              <w:bottom w:val="single" w:sz="4" w:space="0" w:color="auto"/>
              <w:right w:val="single" w:sz="4" w:space="0" w:color="auto"/>
            </w:tcBorders>
            <w:hideMark/>
          </w:tcPr>
          <w:p w:rsidR="00DE4E21" w:rsidRPr="00DE4E21" w:rsidRDefault="00DE4E21">
            <w:pPr>
              <w:jc w:val="center"/>
              <w:rPr>
                <w:rStyle w:val="a8"/>
                <w:b/>
                <w:color w:val="auto"/>
                <w:sz w:val="28"/>
                <w:szCs w:val="28"/>
                <w:u w:val="none"/>
                <w:lang w:val="uk-UA"/>
              </w:rPr>
            </w:pPr>
            <w:r w:rsidRPr="00DE4E21">
              <w:rPr>
                <w:rStyle w:val="a8"/>
                <w:b/>
                <w:color w:val="auto"/>
                <w:sz w:val="28"/>
                <w:szCs w:val="28"/>
                <w:u w:val="none"/>
                <w:lang w:val="uk-UA" w:eastAsia="en-US"/>
              </w:rPr>
              <w:t>Рівні освітніх балів</w:t>
            </w:r>
          </w:p>
        </w:tc>
        <w:tc>
          <w:tcPr>
            <w:tcW w:w="0" w:type="auto"/>
            <w:tcBorders>
              <w:top w:val="single" w:sz="4" w:space="0" w:color="auto"/>
              <w:left w:val="single" w:sz="4" w:space="0" w:color="auto"/>
              <w:bottom w:val="single" w:sz="4" w:space="0" w:color="auto"/>
              <w:right w:val="single" w:sz="4" w:space="0" w:color="auto"/>
            </w:tcBorders>
            <w:hideMark/>
          </w:tcPr>
          <w:p w:rsidR="00DE4E21" w:rsidRPr="00DE4E21" w:rsidRDefault="00DE4E21">
            <w:pPr>
              <w:ind w:left="-565" w:firstLine="565"/>
              <w:jc w:val="center"/>
              <w:rPr>
                <w:rStyle w:val="a8"/>
                <w:b/>
                <w:color w:val="auto"/>
                <w:sz w:val="28"/>
                <w:szCs w:val="28"/>
                <w:u w:val="none"/>
                <w:lang w:val="uk-UA"/>
              </w:rPr>
            </w:pPr>
            <w:r w:rsidRPr="00DE4E21">
              <w:rPr>
                <w:rStyle w:val="a8"/>
                <w:b/>
                <w:color w:val="auto"/>
                <w:sz w:val="28"/>
                <w:szCs w:val="28"/>
                <w:u w:val="none"/>
                <w:lang w:val="uk-UA" w:eastAsia="en-US"/>
              </w:rPr>
              <w:t>Загальні критерії оцінювання навчальних досягнень</w:t>
            </w:r>
          </w:p>
        </w:tc>
      </w:tr>
      <w:tr w:rsidR="00DE4E21" w:rsidRPr="003604C5" w:rsidTr="00DE4E21">
        <w:tc>
          <w:tcPr>
            <w:tcW w:w="2093" w:type="dxa"/>
            <w:tcBorders>
              <w:top w:val="single" w:sz="4" w:space="0" w:color="auto"/>
              <w:left w:val="single" w:sz="4" w:space="0" w:color="auto"/>
              <w:bottom w:val="single" w:sz="4" w:space="0" w:color="auto"/>
              <w:right w:val="single" w:sz="4" w:space="0" w:color="auto"/>
            </w:tcBorders>
            <w:hideMark/>
          </w:tcPr>
          <w:p w:rsidR="00DE4E21" w:rsidRPr="00DE4E21" w:rsidRDefault="00DE4E21">
            <w:pPr>
              <w:jc w:val="center"/>
              <w:rPr>
                <w:rStyle w:val="a8"/>
                <w:b/>
                <w:color w:val="auto"/>
                <w:sz w:val="28"/>
                <w:szCs w:val="28"/>
                <w:u w:val="none"/>
                <w:lang w:val="uk-UA"/>
              </w:rPr>
            </w:pPr>
            <w:r w:rsidRPr="00DE4E21">
              <w:rPr>
                <w:rStyle w:val="a8"/>
                <w:b/>
                <w:color w:val="auto"/>
                <w:sz w:val="28"/>
                <w:szCs w:val="28"/>
                <w:u w:val="none"/>
                <w:lang w:val="uk-UA" w:eastAsia="en-US"/>
              </w:rPr>
              <w:t>0-9</w:t>
            </w:r>
          </w:p>
        </w:tc>
        <w:tc>
          <w:tcPr>
            <w:tcW w:w="0" w:type="auto"/>
            <w:tcBorders>
              <w:top w:val="single" w:sz="4" w:space="0" w:color="auto"/>
              <w:left w:val="single" w:sz="4" w:space="0" w:color="auto"/>
              <w:bottom w:val="single" w:sz="4" w:space="0" w:color="auto"/>
              <w:right w:val="single" w:sz="4" w:space="0" w:color="auto"/>
            </w:tcBorders>
            <w:hideMark/>
          </w:tcPr>
          <w:p w:rsidR="00DE4E21" w:rsidRPr="00DE4E21" w:rsidRDefault="00DE4E21">
            <w:pPr>
              <w:rPr>
                <w:rStyle w:val="a8"/>
                <w:color w:val="auto"/>
                <w:sz w:val="28"/>
                <w:szCs w:val="28"/>
                <w:u w:val="none"/>
                <w:lang w:val="uk-UA"/>
              </w:rPr>
            </w:pPr>
            <w:r w:rsidRPr="00DE4E21">
              <w:rPr>
                <w:rStyle w:val="a8"/>
                <w:color w:val="auto"/>
                <w:sz w:val="28"/>
                <w:szCs w:val="28"/>
                <w:u w:val="none"/>
                <w:lang w:val="uk-UA" w:eastAsia="en-US"/>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DE4E21" w:rsidRPr="003604C5" w:rsidTr="00DE4E21">
        <w:tc>
          <w:tcPr>
            <w:tcW w:w="2093" w:type="dxa"/>
            <w:tcBorders>
              <w:top w:val="single" w:sz="4" w:space="0" w:color="auto"/>
              <w:left w:val="single" w:sz="4" w:space="0" w:color="auto"/>
              <w:bottom w:val="single" w:sz="4" w:space="0" w:color="auto"/>
              <w:right w:val="single" w:sz="4" w:space="0" w:color="auto"/>
            </w:tcBorders>
            <w:hideMark/>
          </w:tcPr>
          <w:p w:rsidR="00DE4E21" w:rsidRPr="00DE4E21" w:rsidRDefault="00DE4E21">
            <w:pPr>
              <w:jc w:val="center"/>
              <w:rPr>
                <w:rStyle w:val="a8"/>
                <w:b/>
                <w:color w:val="auto"/>
                <w:sz w:val="28"/>
                <w:szCs w:val="28"/>
                <w:u w:val="none"/>
                <w:lang w:val="uk-UA"/>
              </w:rPr>
            </w:pPr>
            <w:r w:rsidRPr="00DE4E21">
              <w:rPr>
                <w:rStyle w:val="a8"/>
                <w:b/>
                <w:color w:val="auto"/>
                <w:sz w:val="28"/>
                <w:szCs w:val="28"/>
                <w:u w:val="none"/>
                <w:lang w:val="uk-UA" w:eastAsia="en-US"/>
              </w:rPr>
              <w:lastRenderedPageBreak/>
              <w:t>10- 19</w:t>
            </w:r>
          </w:p>
        </w:tc>
        <w:tc>
          <w:tcPr>
            <w:tcW w:w="0" w:type="auto"/>
            <w:tcBorders>
              <w:top w:val="single" w:sz="4" w:space="0" w:color="auto"/>
              <w:left w:val="single" w:sz="4" w:space="0" w:color="auto"/>
              <w:bottom w:val="single" w:sz="4" w:space="0" w:color="auto"/>
              <w:right w:val="single" w:sz="4" w:space="0" w:color="auto"/>
            </w:tcBorders>
            <w:hideMark/>
          </w:tcPr>
          <w:p w:rsidR="00DE4E21" w:rsidRPr="00DE4E21" w:rsidRDefault="00DE4E21">
            <w:pPr>
              <w:rPr>
                <w:rStyle w:val="a8"/>
                <w:b/>
                <w:color w:val="auto"/>
                <w:sz w:val="28"/>
                <w:szCs w:val="28"/>
                <w:u w:val="none"/>
                <w:lang w:val="uk-UA"/>
              </w:rPr>
            </w:pPr>
            <w:r w:rsidRPr="00DE4E21">
              <w:rPr>
                <w:rStyle w:val="a8"/>
                <w:color w:val="auto"/>
                <w:sz w:val="28"/>
                <w:szCs w:val="28"/>
                <w:u w:val="none"/>
                <w:lang w:val="uk-UA" w:eastAsia="en-US"/>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DE4E21" w:rsidRPr="00DE4E21" w:rsidTr="00DE4E21">
        <w:tc>
          <w:tcPr>
            <w:tcW w:w="2093" w:type="dxa"/>
            <w:tcBorders>
              <w:top w:val="single" w:sz="4" w:space="0" w:color="auto"/>
              <w:left w:val="single" w:sz="4" w:space="0" w:color="auto"/>
              <w:bottom w:val="single" w:sz="4" w:space="0" w:color="auto"/>
              <w:right w:val="single" w:sz="4" w:space="0" w:color="auto"/>
            </w:tcBorders>
            <w:hideMark/>
          </w:tcPr>
          <w:p w:rsidR="00DE4E21" w:rsidRPr="00DE4E21" w:rsidRDefault="00DE4E21">
            <w:pPr>
              <w:jc w:val="center"/>
              <w:rPr>
                <w:rStyle w:val="a8"/>
                <w:b/>
                <w:color w:val="auto"/>
                <w:sz w:val="28"/>
                <w:szCs w:val="28"/>
                <w:u w:val="none"/>
                <w:lang w:val="uk-UA"/>
              </w:rPr>
            </w:pPr>
            <w:r w:rsidRPr="00DE4E21">
              <w:rPr>
                <w:rStyle w:val="a8"/>
                <w:b/>
                <w:color w:val="auto"/>
                <w:sz w:val="28"/>
                <w:szCs w:val="28"/>
                <w:u w:val="none"/>
                <w:lang w:val="uk-UA" w:eastAsia="en-US"/>
              </w:rPr>
              <w:t>20-29</w:t>
            </w:r>
          </w:p>
        </w:tc>
        <w:tc>
          <w:tcPr>
            <w:tcW w:w="0" w:type="auto"/>
            <w:tcBorders>
              <w:top w:val="single" w:sz="4" w:space="0" w:color="auto"/>
              <w:left w:val="single" w:sz="4" w:space="0" w:color="auto"/>
              <w:bottom w:val="single" w:sz="4" w:space="0" w:color="auto"/>
              <w:right w:val="single" w:sz="4" w:space="0" w:color="auto"/>
            </w:tcBorders>
            <w:hideMark/>
          </w:tcPr>
          <w:p w:rsidR="00DE4E21" w:rsidRPr="00DE4E21" w:rsidRDefault="00DE4E21">
            <w:pPr>
              <w:rPr>
                <w:rStyle w:val="a8"/>
                <w:b/>
                <w:color w:val="auto"/>
                <w:sz w:val="28"/>
                <w:szCs w:val="28"/>
                <w:u w:val="none"/>
                <w:lang w:val="uk-UA"/>
              </w:rPr>
            </w:pPr>
            <w:r w:rsidRPr="00DE4E21">
              <w:rPr>
                <w:rStyle w:val="a8"/>
                <w:color w:val="auto"/>
                <w:sz w:val="28"/>
                <w:szCs w:val="28"/>
                <w:u w:val="none"/>
                <w:lang w:val="uk-UA" w:eastAsia="en-US"/>
              </w:rPr>
              <w:t>До 30 балів отримує студент, якщо він у цілому відповів на 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DE4E21" w:rsidRPr="00DE4E21" w:rsidTr="00DE4E21">
        <w:tc>
          <w:tcPr>
            <w:tcW w:w="2093" w:type="dxa"/>
            <w:tcBorders>
              <w:top w:val="single" w:sz="4" w:space="0" w:color="auto"/>
              <w:left w:val="single" w:sz="4" w:space="0" w:color="auto"/>
              <w:bottom w:val="single" w:sz="4" w:space="0" w:color="auto"/>
              <w:right w:val="single" w:sz="4" w:space="0" w:color="auto"/>
            </w:tcBorders>
            <w:hideMark/>
          </w:tcPr>
          <w:p w:rsidR="00DE4E21" w:rsidRPr="00DE4E21" w:rsidRDefault="00DE4E21">
            <w:pPr>
              <w:jc w:val="center"/>
              <w:rPr>
                <w:rStyle w:val="a8"/>
                <w:b/>
                <w:color w:val="auto"/>
                <w:sz w:val="28"/>
                <w:szCs w:val="28"/>
                <w:u w:val="none"/>
                <w:lang w:val="uk-UA"/>
              </w:rPr>
            </w:pPr>
            <w:r w:rsidRPr="00DE4E21">
              <w:rPr>
                <w:rStyle w:val="a8"/>
                <w:b/>
                <w:color w:val="auto"/>
                <w:sz w:val="28"/>
                <w:szCs w:val="28"/>
                <w:u w:val="none"/>
                <w:lang w:val="uk-UA" w:eastAsia="en-US"/>
              </w:rPr>
              <w:t>40</w:t>
            </w:r>
          </w:p>
        </w:tc>
        <w:tc>
          <w:tcPr>
            <w:tcW w:w="0" w:type="auto"/>
            <w:tcBorders>
              <w:top w:val="single" w:sz="4" w:space="0" w:color="auto"/>
              <w:left w:val="single" w:sz="4" w:space="0" w:color="auto"/>
              <w:bottom w:val="single" w:sz="4" w:space="0" w:color="auto"/>
              <w:right w:val="single" w:sz="4" w:space="0" w:color="auto"/>
            </w:tcBorders>
            <w:hideMark/>
          </w:tcPr>
          <w:p w:rsidR="00DE4E21" w:rsidRPr="00DE4E21" w:rsidRDefault="00DE4E21">
            <w:pPr>
              <w:rPr>
                <w:rStyle w:val="a8"/>
                <w:color w:val="auto"/>
                <w:sz w:val="28"/>
                <w:szCs w:val="28"/>
                <w:u w:val="none"/>
                <w:lang w:val="uk-UA"/>
              </w:rPr>
            </w:pPr>
            <w:r w:rsidRPr="00DE4E21">
              <w:rPr>
                <w:rStyle w:val="a8"/>
                <w:b/>
                <w:color w:val="auto"/>
                <w:sz w:val="28"/>
                <w:szCs w:val="28"/>
                <w:u w:val="none"/>
                <w:lang w:val="uk-UA" w:eastAsia="en-US"/>
              </w:rPr>
              <w:t xml:space="preserve"> </w:t>
            </w:r>
            <w:r w:rsidRPr="00DE4E21">
              <w:rPr>
                <w:rStyle w:val="a8"/>
                <w:color w:val="auto"/>
                <w:sz w:val="28"/>
                <w:szCs w:val="28"/>
                <w:u w:val="none"/>
                <w:lang w:val="uk-UA" w:eastAsia="en-US"/>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rsidR="00DE4E21" w:rsidRDefault="00DE4E21" w:rsidP="00763117">
      <w:pPr>
        <w:tabs>
          <w:tab w:val="left" w:pos="0"/>
        </w:tabs>
        <w:ind w:firstLine="709"/>
        <w:rPr>
          <w:sz w:val="28"/>
          <w:szCs w:val="28"/>
          <w:lang w:val="uk-UA"/>
        </w:rPr>
      </w:pPr>
    </w:p>
    <w:p w:rsidR="00763117" w:rsidRDefault="00763117" w:rsidP="00763117">
      <w:pPr>
        <w:tabs>
          <w:tab w:val="left" w:pos="0"/>
        </w:tabs>
        <w:ind w:firstLine="709"/>
        <w:rPr>
          <w:sz w:val="28"/>
          <w:szCs w:val="28"/>
          <w:lang w:val="uk-UA"/>
        </w:rPr>
      </w:pPr>
      <w:r>
        <w:rPr>
          <w:sz w:val="28"/>
          <w:szCs w:val="28"/>
          <w:lang w:val="uk-UA"/>
        </w:rPr>
        <w:t>10. Список рекомендованих джерел (наскрізна нумерація)</w:t>
      </w:r>
    </w:p>
    <w:p w:rsidR="00A05069" w:rsidRDefault="00A05069" w:rsidP="00DE4E21">
      <w:pPr>
        <w:pStyle w:val="3"/>
        <w:jc w:val="both"/>
        <w:rPr>
          <w:sz w:val="28"/>
          <w:szCs w:val="28"/>
        </w:rPr>
      </w:pPr>
      <w:r>
        <w:rPr>
          <w:sz w:val="28"/>
          <w:szCs w:val="28"/>
        </w:rPr>
        <w:t>Рекомендована література</w:t>
      </w:r>
    </w:p>
    <w:p w:rsidR="00A05069" w:rsidRDefault="00A05069" w:rsidP="00A05069">
      <w:pPr>
        <w:rPr>
          <w:b/>
          <w:i/>
          <w:sz w:val="28"/>
          <w:lang w:val="uk-UA"/>
        </w:rPr>
      </w:pPr>
      <w:r>
        <w:rPr>
          <w:b/>
          <w:i/>
          <w:sz w:val="28"/>
        </w:rPr>
        <w:t>Основна</w:t>
      </w:r>
    </w:p>
    <w:p w:rsidR="00A05069" w:rsidRPr="00DE4E21" w:rsidRDefault="00A05069" w:rsidP="00A05069">
      <w:pPr>
        <w:ind w:left="400" w:hanging="400"/>
        <w:jc w:val="both"/>
        <w:rPr>
          <w:sz w:val="28"/>
          <w:szCs w:val="28"/>
          <w:lang w:val="uk-UA"/>
        </w:rPr>
      </w:pPr>
      <w:r w:rsidRPr="00DC51EB">
        <w:rPr>
          <w:sz w:val="28"/>
          <w:szCs w:val="28"/>
          <w:lang w:val="uk-UA"/>
        </w:rPr>
        <w:t>1.Матвєєва М.П., Миронова С.П. Корекційна робота в системі освіти дітей з вадами розумового розвитку: Навчально-методичний посібник. – Кам’янець-Подільський: Кам’янець-Подільський державний університет, 2005. – 164 с.</w:t>
      </w:r>
    </w:p>
    <w:p w:rsidR="00A05069" w:rsidRPr="00A05069" w:rsidRDefault="00A05069" w:rsidP="00A05069">
      <w:pPr>
        <w:ind w:left="400" w:hanging="400"/>
        <w:jc w:val="both"/>
        <w:rPr>
          <w:sz w:val="28"/>
          <w:szCs w:val="28"/>
        </w:rPr>
      </w:pPr>
      <w:r w:rsidRPr="00DC51EB">
        <w:rPr>
          <w:sz w:val="28"/>
          <w:szCs w:val="28"/>
        </w:rPr>
        <w:t xml:space="preserve">2. </w:t>
      </w:r>
      <w:r>
        <w:rPr>
          <w:sz w:val="28"/>
          <w:szCs w:val="28"/>
        </w:rPr>
        <w:t>Манчуленко</w:t>
      </w:r>
      <w:r w:rsidRPr="00DC51EB">
        <w:rPr>
          <w:sz w:val="28"/>
          <w:szCs w:val="28"/>
        </w:rPr>
        <w:t xml:space="preserve"> </w:t>
      </w:r>
      <w:r>
        <w:rPr>
          <w:sz w:val="28"/>
          <w:szCs w:val="28"/>
        </w:rPr>
        <w:t>Л</w:t>
      </w:r>
      <w:r w:rsidRPr="00DC51EB">
        <w:rPr>
          <w:sz w:val="28"/>
          <w:szCs w:val="28"/>
        </w:rPr>
        <w:t xml:space="preserve">. </w:t>
      </w:r>
      <w:r>
        <w:rPr>
          <w:sz w:val="28"/>
          <w:szCs w:val="28"/>
        </w:rPr>
        <w:t>Значення</w:t>
      </w:r>
      <w:r w:rsidRPr="00DC51EB">
        <w:rPr>
          <w:sz w:val="28"/>
          <w:szCs w:val="28"/>
        </w:rPr>
        <w:t xml:space="preserve"> </w:t>
      </w:r>
      <w:r>
        <w:rPr>
          <w:sz w:val="28"/>
          <w:szCs w:val="28"/>
        </w:rPr>
        <w:t>творчої</w:t>
      </w:r>
      <w:r w:rsidRPr="00DC51EB">
        <w:rPr>
          <w:sz w:val="28"/>
          <w:szCs w:val="28"/>
        </w:rPr>
        <w:t xml:space="preserve"> </w:t>
      </w:r>
      <w:r>
        <w:rPr>
          <w:sz w:val="28"/>
          <w:szCs w:val="28"/>
        </w:rPr>
        <w:t>діяльності</w:t>
      </w:r>
      <w:r w:rsidRPr="00DC51EB">
        <w:rPr>
          <w:sz w:val="28"/>
          <w:szCs w:val="28"/>
        </w:rPr>
        <w:t xml:space="preserve"> </w:t>
      </w:r>
      <w:r>
        <w:rPr>
          <w:sz w:val="28"/>
          <w:szCs w:val="28"/>
        </w:rPr>
        <w:t>у</w:t>
      </w:r>
      <w:r w:rsidRPr="00DC51EB">
        <w:rPr>
          <w:sz w:val="28"/>
          <w:szCs w:val="28"/>
        </w:rPr>
        <w:t xml:space="preserve"> </w:t>
      </w:r>
      <w:r>
        <w:rPr>
          <w:sz w:val="28"/>
          <w:szCs w:val="28"/>
        </w:rPr>
        <w:t>процесі</w:t>
      </w:r>
      <w:r w:rsidRPr="00DC51EB">
        <w:rPr>
          <w:sz w:val="28"/>
          <w:szCs w:val="28"/>
        </w:rPr>
        <w:t xml:space="preserve"> </w:t>
      </w:r>
      <w:r>
        <w:rPr>
          <w:sz w:val="28"/>
          <w:szCs w:val="28"/>
        </w:rPr>
        <w:t>практичної</w:t>
      </w:r>
      <w:r w:rsidRPr="00DC51EB">
        <w:rPr>
          <w:sz w:val="28"/>
          <w:szCs w:val="28"/>
        </w:rPr>
        <w:t xml:space="preserve"> </w:t>
      </w:r>
      <w:r>
        <w:rPr>
          <w:sz w:val="28"/>
          <w:szCs w:val="28"/>
        </w:rPr>
        <w:t>підготовки</w:t>
      </w:r>
      <w:r w:rsidRPr="00DC51EB">
        <w:rPr>
          <w:sz w:val="28"/>
          <w:szCs w:val="28"/>
        </w:rPr>
        <w:t xml:space="preserve"> </w:t>
      </w:r>
      <w:r>
        <w:rPr>
          <w:sz w:val="28"/>
          <w:szCs w:val="28"/>
        </w:rPr>
        <w:t>майбутнього</w:t>
      </w:r>
      <w:r w:rsidRPr="00DC51EB">
        <w:rPr>
          <w:sz w:val="28"/>
          <w:szCs w:val="28"/>
        </w:rPr>
        <w:t xml:space="preserve"> </w:t>
      </w:r>
      <w:r>
        <w:rPr>
          <w:sz w:val="28"/>
          <w:szCs w:val="28"/>
        </w:rPr>
        <w:t>педагога</w:t>
      </w:r>
      <w:r w:rsidRPr="00DC51EB">
        <w:rPr>
          <w:sz w:val="28"/>
          <w:szCs w:val="28"/>
        </w:rPr>
        <w:t xml:space="preserve"> //</w:t>
      </w:r>
      <w:r>
        <w:rPr>
          <w:sz w:val="28"/>
          <w:szCs w:val="28"/>
        </w:rPr>
        <w:t>Вісник</w:t>
      </w:r>
      <w:r w:rsidRPr="00DC51EB">
        <w:rPr>
          <w:sz w:val="28"/>
          <w:szCs w:val="28"/>
        </w:rPr>
        <w:t xml:space="preserve"> </w:t>
      </w:r>
      <w:r>
        <w:rPr>
          <w:sz w:val="28"/>
          <w:szCs w:val="28"/>
        </w:rPr>
        <w:t>Львівського</w:t>
      </w:r>
      <w:r w:rsidRPr="00DC51EB">
        <w:rPr>
          <w:sz w:val="28"/>
          <w:szCs w:val="28"/>
        </w:rPr>
        <w:t xml:space="preserve"> </w:t>
      </w:r>
      <w:r>
        <w:rPr>
          <w:sz w:val="28"/>
          <w:szCs w:val="28"/>
        </w:rPr>
        <w:t>університету</w:t>
      </w:r>
      <w:r w:rsidRPr="00DC51EB">
        <w:rPr>
          <w:sz w:val="28"/>
          <w:szCs w:val="28"/>
        </w:rPr>
        <w:t xml:space="preserve">. </w:t>
      </w:r>
      <w:r>
        <w:rPr>
          <w:sz w:val="28"/>
          <w:szCs w:val="28"/>
        </w:rPr>
        <w:t>Серія</w:t>
      </w:r>
      <w:r w:rsidRPr="00A05069">
        <w:rPr>
          <w:sz w:val="28"/>
          <w:szCs w:val="28"/>
        </w:rPr>
        <w:t xml:space="preserve"> </w:t>
      </w:r>
      <w:r>
        <w:rPr>
          <w:sz w:val="28"/>
          <w:szCs w:val="28"/>
        </w:rPr>
        <w:t>педагогічна</w:t>
      </w:r>
      <w:r w:rsidRPr="00A05069">
        <w:rPr>
          <w:sz w:val="28"/>
          <w:szCs w:val="28"/>
        </w:rPr>
        <w:t xml:space="preserve">. – 2005. – </w:t>
      </w:r>
      <w:r>
        <w:rPr>
          <w:sz w:val="28"/>
          <w:szCs w:val="28"/>
        </w:rPr>
        <w:t>Вип</w:t>
      </w:r>
      <w:r w:rsidRPr="00A05069">
        <w:rPr>
          <w:sz w:val="28"/>
          <w:szCs w:val="28"/>
        </w:rPr>
        <w:t xml:space="preserve">.19. – </w:t>
      </w:r>
      <w:r>
        <w:rPr>
          <w:sz w:val="28"/>
          <w:szCs w:val="28"/>
        </w:rPr>
        <w:t>Ч</w:t>
      </w:r>
      <w:r w:rsidRPr="00A05069">
        <w:rPr>
          <w:sz w:val="28"/>
          <w:szCs w:val="28"/>
        </w:rPr>
        <w:t xml:space="preserve">.1. – </w:t>
      </w:r>
      <w:r>
        <w:rPr>
          <w:sz w:val="28"/>
          <w:szCs w:val="28"/>
        </w:rPr>
        <w:t>С</w:t>
      </w:r>
      <w:r w:rsidRPr="00A05069">
        <w:rPr>
          <w:sz w:val="28"/>
          <w:szCs w:val="28"/>
        </w:rPr>
        <w:t>.254-258.</w:t>
      </w:r>
    </w:p>
    <w:p w:rsidR="00A05069" w:rsidRDefault="00AF6703" w:rsidP="00A05069">
      <w:pPr>
        <w:ind w:left="400" w:hanging="400"/>
        <w:jc w:val="both"/>
        <w:rPr>
          <w:sz w:val="28"/>
          <w:szCs w:val="28"/>
        </w:rPr>
      </w:pPr>
      <w:r>
        <w:rPr>
          <w:sz w:val="28"/>
          <w:szCs w:val="28"/>
          <w:lang w:val="uk-UA"/>
        </w:rPr>
        <w:t>3</w:t>
      </w:r>
      <w:r w:rsidR="00A05069" w:rsidRPr="00DC51EB">
        <w:rPr>
          <w:sz w:val="28"/>
          <w:szCs w:val="28"/>
          <w:lang w:val="uk-UA"/>
        </w:rPr>
        <w:t xml:space="preserve">.Миронова С.П. З історії підготовки вчителів допоміжної школи в Україні //Дидактичні та соціально-психологічні аспекти корекційної роботи у спеціальній школі: Наук.–метод. зб.: Вип.5 / За ред. </w:t>
      </w:r>
      <w:r w:rsidR="00A05069">
        <w:rPr>
          <w:sz w:val="28"/>
          <w:szCs w:val="28"/>
        </w:rPr>
        <w:t>В.І Бондаря, В.В. Засенко – К.: Наук. світ, 2004. – С. 39-42.</w:t>
      </w:r>
    </w:p>
    <w:p w:rsidR="00A05069" w:rsidRDefault="00AF6703" w:rsidP="00A05069">
      <w:pPr>
        <w:ind w:left="400" w:hanging="400"/>
        <w:jc w:val="both"/>
        <w:rPr>
          <w:sz w:val="28"/>
          <w:szCs w:val="28"/>
        </w:rPr>
      </w:pPr>
      <w:r>
        <w:rPr>
          <w:sz w:val="28"/>
          <w:szCs w:val="28"/>
          <w:lang w:val="uk-UA"/>
        </w:rPr>
        <w:t>4</w:t>
      </w:r>
      <w:r w:rsidR="00A05069">
        <w:rPr>
          <w:sz w:val="28"/>
          <w:szCs w:val="28"/>
        </w:rPr>
        <w:t>.Миронова С.П. Сучасний стан забезпеченнями фахівцями спеціальних шкіл для дітей з вадами інтелекту // Нові технології навчання: наук.-метод. зб./ Кол. авт.. – К.: Наук.-метод. центр вищої освіти, 2006. – Вип.44. – С.91-96.</w:t>
      </w:r>
    </w:p>
    <w:p w:rsidR="00A05069" w:rsidRPr="00A05069" w:rsidRDefault="00AF6703" w:rsidP="00A05069">
      <w:pPr>
        <w:ind w:left="400" w:hanging="400"/>
        <w:jc w:val="both"/>
        <w:rPr>
          <w:sz w:val="28"/>
          <w:szCs w:val="28"/>
        </w:rPr>
      </w:pPr>
      <w:r>
        <w:rPr>
          <w:sz w:val="28"/>
          <w:szCs w:val="28"/>
          <w:lang w:val="uk-UA"/>
        </w:rPr>
        <w:t>5</w:t>
      </w:r>
      <w:r w:rsidR="00A05069">
        <w:rPr>
          <w:sz w:val="28"/>
          <w:szCs w:val="28"/>
        </w:rPr>
        <w:t>.Миронова С.П. Підготовка вчителів до корекційної роботи в системі освіти дітей з вадами інтелекту. – Кам’янець-Подільський: «Абетка-НОВА». – 2007. – 303 с.</w:t>
      </w:r>
    </w:p>
    <w:p w:rsidR="00A05069" w:rsidRDefault="00AF6703" w:rsidP="00A05069">
      <w:pPr>
        <w:ind w:left="400" w:hanging="400"/>
        <w:jc w:val="both"/>
        <w:rPr>
          <w:sz w:val="28"/>
          <w:szCs w:val="28"/>
        </w:rPr>
      </w:pPr>
      <w:r>
        <w:rPr>
          <w:sz w:val="28"/>
          <w:szCs w:val="28"/>
          <w:lang w:val="uk-UA"/>
        </w:rPr>
        <w:t xml:space="preserve">6. </w:t>
      </w:r>
      <w:r w:rsidR="00A05069">
        <w:rPr>
          <w:sz w:val="28"/>
          <w:szCs w:val="28"/>
        </w:rPr>
        <w:t>Миронова С.П. Концептуальні основи  підготовки вчителя-дефектолога до колекційної роботи у спеціальних закладах // Вісник Львівського університету. Серія педагогічна. – 2003. – Вип.17. – С.19-24.</w:t>
      </w:r>
    </w:p>
    <w:p w:rsidR="00A05069" w:rsidRDefault="00AF6703" w:rsidP="00A05069">
      <w:pPr>
        <w:ind w:left="400" w:hanging="400"/>
        <w:jc w:val="both"/>
        <w:rPr>
          <w:sz w:val="28"/>
          <w:szCs w:val="28"/>
        </w:rPr>
      </w:pPr>
      <w:r>
        <w:rPr>
          <w:sz w:val="28"/>
          <w:szCs w:val="28"/>
          <w:lang w:val="uk-UA"/>
        </w:rPr>
        <w:lastRenderedPageBreak/>
        <w:t>7</w:t>
      </w:r>
      <w:r w:rsidR="00A05069">
        <w:rPr>
          <w:sz w:val="28"/>
          <w:szCs w:val="28"/>
        </w:rPr>
        <w:t>. Миронова С.П. Методична робота як складова професійної діяльності вчителів спеціальних шкіл //Дефектологія. – 2005. - № 3. – С.13-18.</w:t>
      </w:r>
    </w:p>
    <w:p w:rsidR="00A05069" w:rsidRPr="00AF6703" w:rsidRDefault="00AF6703" w:rsidP="00AF6703">
      <w:pPr>
        <w:ind w:left="400" w:hanging="400"/>
        <w:jc w:val="both"/>
        <w:rPr>
          <w:sz w:val="28"/>
          <w:szCs w:val="28"/>
          <w:lang w:val="uk-UA"/>
        </w:rPr>
      </w:pPr>
      <w:r>
        <w:rPr>
          <w:sz w:val="28"/>
          <w:szCs w:val="28"/>
          <w:lang w:val="uk-UA"/>
        </w:rPr>
        <w:t>8</w:t>
      </w:r>
      <w:r w:rsidR="00A05069">
        <w:rPr>
          <w:sz w:val="28"/>
          <w:szCs w:val="28"/>
        </w:rPr>
        <w:t>. Миронова С.П.Соціальні функції педагога в сучасному суспільстві //Збірник наукових праць / Гол. ред. В.Г. Кузь. – К.</w:t>
      </w:r>
      <w:r>
        <w:rPr>
          <w:sz w:val="28"/>
          <w:szCs w:val="28"/>
        </w:rPr>
        <w:t>: Наук. світ, 2003. –С.149-152</w:t>
      </w:r>
      <w:r>
        <w:rPr>
          <w:sz w:val="28"/>
          <w:szCs w:val="28"/>
          <w:lang w:val="uk-UA"/>
        </w:rPr>
        <w:t>.</w:t>
      </w:r>
    </w:p>
    <w:p w:rsidR="00A05069" w:rsidRDefault="00AF6703" w:rsidP="00A05069">
      <w:pPr>
        <w:ind w:left="400" w:hanging="400"/>
        <w:jc w:val="both"/>
        <w:rPr>
          <w:color w:val="000000"/>
          <w:sz w:val="28"/>
          <w:szCs w:val="28"/>
        </w:rPr>
      </w:pPr>
      <w:r>
        <w:rPr>
          <w:color w:val="000000"/>
          <w:sz w:val="28"/>
          <w:szCs w:val="28"/>
        </w:rPr>
        <w:t>9.</w:t>
      </w:r>
      <w:r w:rsidR="00A05069">
        <w:rPr>
          <w:sz w:val="28"/>
          <w:szCs w:val="28"/>
        </w:rPr>
        <w:t xml:space="preserve"> </w:t>
      </w:r>
      <w:r w:rsidR="00A05069">
        <w:rPr>
          <w:color w:val="000000"/>
          <w:sz w:val="28"/>
          <w:szCs w:val="28"/>
        </w:rPr>
        <w:t xml:space="preserve"> Основи спеціальної дидактики/ За ред. І.Г.Єременка. – 2-е вид., перероб. – К.: Радянська школа. – 1986. – 200 с.</w:t>
      </w:r>
    </w:p>
    <w:p w:rsidR="00A05069" w:rsidRDefault="00A05069" w:rsidP="00A05069">
      <w:pPr>
        <w:ind w:left="400" w:hanging="400"/>
        <w:jc w:val="both"/>
        <w:rPr>
          <w:color w:val="000000"/>
          <w:sz w:val="28"/>
          <w:szCs w:val="28"/>
        </w:rPr>
      </w:pPr>
      <w:r w:rsidRPr="00DC51EB">
        <w:rPr>
          <w:color w:val="000000"/>
          <w:sz w:val="28"/>
          <w:szCs w:val="28"/>
        </w:rPr>
        <w:t>1</w:t>
      </w:r>
      <w:r>
        <w:rPr>
          <w:color w:val="000000"/>
          <w:sz w:val="28"/>
          <w:szCs w:val="28"/>
        </w:rPr>
        <w:t>0.</w:t>
      </w:r>
      <w:r>
        <w:rPr>
          <w:sz w:val="28"/>
          <w:szCs w:val="28"/>
        </w:rPr>
        <w:t xml:space="preserve"> </w:t>
      </w:r>
      <w:r>
        <w:rPr>
          <w:color w:val="000000"/>
          <w:sz w:val="28"/>
          <w:szCs w:val="28"/>
        </w:rPr>
        <w:t xml:space="preserve">Синьов В.М Корекційно-виховна спрямованість навчально-виховного процессу допоміжної школи / Спеціальна психологія. Тексти. Ч </w:t>
      </w:r>
      <w:r>
        <w:rPr>
          <w:color w:val="000000"/>
          <w:sz w:val="28"/>
          <w:szCs w:val="28"/>
          <w:lang w:val="en-US"/>
        </w:rPr>
        <w:t>II</w:t>
      </w:r>
      <w:r>
        <w:rPr>
          <w:color w:val="000000"/>
          <w:sz w:val="28"/>
          <w:szCs w:val="28"/>
        </w:rPr>
        <w:t>. С.128- Кам’янець-Подільський державний педагогічний університет: інформаційно-видавничий відділ, 2001.</w:t>
      </w:r>
    </w:p>
    <w:p w:rsidR="00A05069" w:rsidRDefault="00A05069" w:rsidP="00A05069">
      <w:pPr>
        <w:ind w:left="400" w:hanging="400"/>
        <w:jc w:val="both"/>
        <w:rPr>
          <w:color w:val="000000"/>
          <w:sz w:val="28"/>
          <w:szCs w:val="28"/>
        </w:rPr>
      </w:pPr>
      <w:r w:rsidRPr="00DC51EB">
        <w:rPr>
          <w:color w:val="000000"/>
          <w:sz w:val="28"/>
          <w:szCs w:val="28"/>
        </w:rPr>
        <w:t>1</w:t>
      </w:r>
      <w:r w:rsidR="00AF6703">
        <w:rPr>
          <w:color w:val="000000"/>
          <w:sz w:val="28"/>
          <w:szCs w:val="28"/>
          <w:lang w:val="uk-UA"/>
        </w:rPr>
        <w:t>1</w:t>
      </w:r>
      <w:r>
        <w:rPr>
          <w:color w:val="000000"/>
          <w:sz w:val="28"/>
          <w:szCs w:val="28"/>
        </w:rPr>
        <w:t>. Синьов В., Шевцов А. Нова стратегія розвитку корекційної педагогіки в Україні//Дефектологія. – 2004. - № 2. – С.6-10</w:t>
      </w:r>
    </w:p>
    <w:p w:rsidR="00A05069" w:rsidRDefault="00AF6703" w:rsidP="00A05069">
      <w:pPr>
        <w:ind w:left="400" w:hanging="400"/>
        <w:jc w:val="both"/>
        <w:rPr>
          <w:color w:val="000000"/>
        </w:rPr>
      </w:pPr>
      <w:r>
        <w:rPr>
          <w:color w:val="000000"/>
          <w:sz w:val="28"/>
          <w:szCs w:val="28"/>
          <w:lang w:val="uk-UA"/>
        </w:rPr>
        <w:t>12</w:t>
      </w:r>
      <w:r w:rsidR="00A05069">
        <w:rPr>
          <w:color w:val="000000"/>
          <w:sz w:val="28"/>
          <w:szCs w:val="28"/>
        </w:rPr>
        <w:t>. Специальная  дошкольная педагогика: Учебное пособие/ Е.А.Стребелева, А.Л.Венгер, Е.А.Екжанова и др. Под ред. Е.А.Стребелевой. – М:</w:t>
      </w:r>
      <w:r>
        <w:rPr>
          <w:color w:val="000000"/>
          <w:sz w:val="28"/>
          <w:szCs w:val="28"/>
          <w:lang w:val="uk-UA"/>
        </w:rPr>
        <w:t xml:space="preserve"> </w:t>
      </w:r>
      <w:r w:rsidR="00A05069">
        <w:rPr>
          <w:color w:val="000000"/>
          <w:sz w:val="28"/>
          <w:szCs w:val="28"/>
        </w:rPr>
        <w:t>Академия</w:t>
      </w:r>
      <w:r>
        <w:rPr>
          <w:color w:val="000000"/>
          <w:sz w:val="28"/>
          <w:szCs w:val="28"/>
          <w:lang w:val="uk-UA"/>
        </w:rPr>
        <w:t xml:space="preserve">, </w:t>
      </w:r>
      <w:r w:rsidR="00A05069">
        <w:rPr>
          <w:color w:val="000000"/>
          <w:sz w:val="28"/>
          <w:szCs w:val="28"/>
        </w:rPr>
        <w:t>2001. – 312 с.</w:t>
      </w:r>
    </w:p>
    <w:p w:rsidR="00A05069" w:rsidRPr="00A05069" w:rsidRDefault="00A05069" w:rsidP="00A05069">
      <w:pPr>
        <w:ind w:left="400" w:hanging="400"/>
        <w:rPr>
          <w:b/>
          <w:i/>
          <w:sz w:val="28"/>
          <w:szCs w:val="28"/>
        </w:rPr>
      </w:pPr>
    </w:p>
    <w:p w:rsidR="00A05069" w:rsidRPr="00A05069" w:rsidRDefault="00A05069" w:rsidP="00A05069">
      <w:pPr>
        <w:ind w:left="400" w:hanging="400"/>
        <w:rPr>
          <w:b/>
          <w:i/>
          <w:sz w:val="28"/>
          <w:szCs w:val="28"/>
        </w:rPr>
      </w:pPr>
      <w:r>
        <w:rPr>
          <w:b/>
          <w:i/>
          <w:sz w:val="28"/>
          <w:szCs w:val="28"/>
        </w:rPr>
        <w:t>Додаткова</w:t>
      </w:r>
    </w:p>
    <w:p w:rsidR="00A05069" w:rsidRDefault="00AF6703" w:rsidP="00AF6703">
      <w:pPr>
        <w:tabs>
          <w:tab w:val="left" w:pos="0"/>
        </w:tabs>
        <w:ind w:left="400" w:hanging="400"/>
        <w:jc w:val="both"/>
        <w:rPr>
          <w:sz w:val="28"/>
          <w:szCs w:val="28"/>
        </w:rPr>
      </w:pPr>
      <w:r>
        <w:rPr>
          <w:sz w:val="28"/>
          <w:szCs w:val="28"/>
          <w:lang w:val="uk-UA"/>
        </w:rPr>
        <w:t xml:space="preserve">13. </w:t>
      </w:r>
      <w:r w:rsidR="00A05069">
        <w:rPr>
          <w:sz w:val="28"/>
          <w:szCs w:val="28"/>
        </w:rPr>
        <w:t xml:space="preserve"> Гилевич И.М., Тигранова П.И. К проблеме интеграции (программа подготовки учителей массовых школ в работе с детьми с нарушениями слуха)// Дефектология. – 1996. - № 6.</w:t>
      </w:r>
    </w:p>
    <w:p w:rsidR="00A05069" w:rsidRDefault="00AF6703" w:rsidP="00A05069">
      <w:pPr>
        <w:tabs>
          <w:tab w:val="left" w:pos="0"/>
        </w:tabs>
        <w:ind w:left="400" w:hanging="400"/>
        <w:jc w:val="both"/>
        <w:rPr>
          <w:color w:val="000000"/>
          <w:sz w:val="28"/>
          <w:szCs w:val="28"/>
        </w:rPr>
      </w:pPr>
      <w:r>
        <w:rPr>
          <w:color w:val="000000"/>
          <w:sz w:val="28"/>
          <w:szCs w:val="28"/>
          <w:lang w:val="uk-UA"/>
        </w:rPr>
        <w:t>14</w:t>
      </w:r>
      <w:r w:rsidR="00A05069">
        <w:rPr>
          <w:color w:val="000000"/>
          <w:sz w:val="28"/>
          <w:szCs w:val="28"/>
        </w:rPr>
        <w:t>. Дети с отклонениями в развитии: Метод. пособие для педагогов, воспитателей масовых и спец. учреждений и родителей /Сост. Н.Д.Шматко.  -  М.,1997</w:t>
      </w:r>
    </w:p>
    <w:p w:rsidR="00A05069" w:rsidRDefault="00AF6703" w:rsidP="00A05069">
      <w:pPr>
        <w:tabs>
          <w:tab w:val="left" w:pos="0"/>
        </w:tabs>
        <w:ind w:left="400" w:hanging="400"/>
        <w:jc w:val="both"/>
        <w:rPr>
          <w:color w:val="000000"/>
          <w:sz w:val="28"/>
          <w:szCs w:val="28"/>
        </w:rPr>
      </w:pPr>
      <w:r>
        <w:rPr>
          <w:color w:val="000000"/>
          <w:sz w:val="28"/>
          <w:szCs w:val="28"/>
          <w:lang w:val="uk-UA"/>
        </w:rPr>
        <w:t>15</w:t>
      </w:r>
      <w:r w:rsidR="00A05069">
        <w:rPr>
          <w:color w:val="000000"/>
          <w:sz w:val="28"/>
          <w:szCs w:val="28"/>
        </w:rPr>
        <w:t>.  Дошкольное воспитание аномальных детей: книга для учителя и воспитателя/ Под. Ред. Л.П.Носковой. – М., 1993.</w:t>
      </w:r>
    </w:p>
    <w:p w:rsidR="00A05069" w:rsidRDefault="00AF6703" w:rsidP="00A05069">
      <w:pPr>
        <w:ind w:left="400" w:hanging="400"/>
        <w:jc w:val="both"/>
        <w:rPr>
          <w:sz w:val="28"/>
          <w:szCs w:val="28"/>
        </w:rPr>
      </w:pPr>
      <w:r>
        <w:rPr>
          <w:sz w:val="28"/>
          <w:szCs w:val="28"/>
          <w:lang w:val="uk-UA"/>
        </w:rPr>
        <w:t>16</w:t>
      </w:r>
      <w:r w:rsidR="00A05069">
        <w:rPr>
          <w:sz w:val="28"/>
          <w:szCs w:val="28"/>
        </w:rPr>
        <w:t>.  Интегрированное обучение: проблемы и перспективы. – СПб. 1996.</w:t>
      </w:r>
    </w:p>
    <w:p w:rsidR="00A05069" w:rsidRPr="00AF6703" w:rsidRDefault="00AF6703" w:rsidP="00A05069">
      <w:pPr>
        <w:ind w:left="400" w:hanging="400"/>
        <w:jc w:val="both"/>
        <w:rPr>
          <w:sz w:val="28"/>
          <w:szCs w:val="28"/>
          <w:lang w:val="uk-UA"/>
        </w:rPr>
      </w:pPr>
      <w:r>
        <w:rPr>
          <w:sz w:val="28"/>
          <w:szCs w:val="28"/>
          <w:lang w:val="uk-UA"/>
        </w:rPr>
        <w:t>17</w:t>
      </w:r>
      <w:r w:rsidR="00A05069">
        <w:rPr>
          <w:sz w:val="28"/>
          <w:szCs w:val="28"/>
        </w:rPr>
        <w:t>.  Компенсирующее обучение: опыт, проблемы и перспективы. – М., 1995</w:t>
      </w:r>
      <w:r>
        <w:rPr>
          <w:sz w:val="28"/>
          <w:szCs w:val="28"/>
          <w:lang w:val="uk-UA"/>
        </w:rPr>
        <w:t>, 1996. – Ч.1,2</w:t>
      </w:r>
    </w:p>
    <w:p w:rsidR="00A05069" w:rsidRDefault="00AF6703" w:rsidP="00AF6703">
      <w:pPr>
        <w:ind w:left="400" w:hanging="400"/>
        <w:jc w:val="both"/>
        <w:rPr>
          <w:color w:val="000000"/>
          <w:sz w:val="28"/>
          <w:szCs w:val="28"/>
        </w:rPr>
      </w:pPr>
      <w:r>
        <w:rPr>
          <w:sz w:val="28"/>
          <w:szCs w:val="28"/>
          <w:lang w:val="uk-UA"/>
        </w:rPr>
        <w:t>18</w:t>
      </w:r>
      <w:r w:rsidR="00A05069">
        <w:rPr>
          <w:sz w:val="28"/>
          <w:szCs w:val="28"/>
        </w:rPr>
        <w:t xml:space="preserve">.  </w:t>
      </w:r>
      <w:r w:rsidR="00A05069">
        <w:rPr>
          <w:color w:val="000000"/>
          <w:sz w:val="28"/>
          <w:szCs w:val="28"/>
        </w:rPr>
        <w:t>Коррекционная помощь детям раннего возраста с органическими поражениями центральной нервной системы в группах кратковременного пребывания: Метод. пособие/ Под ред. Е.А.Стребелевой. – 2-е изд. – М.:  Экзамен, 2004. – 128 с.</w:t>
      </w:r>
    </w:p>
    <w:p w:rsidR="00A05069" w:rsidRDefault="00AF6703" w:rsidP="00A05069">
      <w:pPr>
        <w:tabs>
          <w:tab w:val="left" w:pos="0"/>
          <w:tab w:val="left" w:pos="100"/>
        </w:tabs>
        <w:ind w:left="200" w:hanging="200"/>
        <w:jc w:val="both"/>
        <w:rPr>
          <w:color w:val="000000"/>
          <w:sz w:val="28"/>
          <w:szCs w:val="28"/>
        </w:rPr>
      </w:pPr>
      <w:r>
        <w:rPr>
          <w:color w:val="000000"/>
          <w:sz w:val="28"/>
          <w:szCs w:val="28"/>
          <w:lang w:val="uk-UA"/>
        </w:rPr>
        <w:t>19</w:t>
      </w:r>
      <w:r w:rsidR="00A05069">
        <w:rPr>
          <w:color w:val="000000"/>
          <w:sz w:val="28"/>
          <w:szCs w:val="28"/>
        </w:rPr>
        <w:t>.</w:t>
      </w:r>
      <w:r>
        <w:rPr>
          <w:color w:val="000000"/>
          <w:sz w:val="28"/>
          <w:szCs w:val="28"/>
          <w:lang w:val="uk-UA"/>
        </w:rPr>
        <w:t xml:space="preserve"> </w:t>
      </w:r>
      <w:r w:rsidR="00A05069">
        <w:rPr>
          <w:color w:val="000000"/>
          <w:sz w:val="28"/>
          <w:szCs w:val="28"/>
        </w:rPr>
        <w:t>Баудиш</w:t>
      </w:r>
      <w:r>
        <w:rPr>
          <w:color w:val="000000"/>
          <w:sz w:val="28"/>
          <w:szCs w:val="28"/>
          <w:lang w:val="uk-UA"/>
        </w:rPr>
        <w:t xml:space="preserve"> В.</w:t>
      </w:r>
      <w:r w:rsidR="00A05069">
        <w:rPr>
          <w:color w:val="000000"/>
          <w:sz w:val="28"/>
          <w:szCs w:val="28"/>
        </w:rPr>
        <w:t xml:space="preserve"> Сущность корекционно-воспитательной работы во вспомогательной школе//Дефектология. – 1978. - № 3. – С.42-54.</w:t>
      </w:r>
    </w:p>
    <w:p w:rsidR="00A05069" w:rsidRDefault="00AF6703" w:rsidP="00A05069">
      <w:pPr>
        <w:tabs>
          <w:tab w:val="left" w:pos="0"/>
        </w:tabs>
        <w:ind w:left="400" w:hanging="400"/>
        <w:jc w:val="both"/>
        <w:rPr>
          <w:color w:val="000000"/>
          <w:sz w:val="28"/>
          <w:szCs w:val="28"/>
        </w:rPr>
      </w:pPr>
      <w:r>
        <w:rPr>
          <w:color w:val="000000"/>
          <w:sz w:val="28"/>
          <w:szCs w:val="28"/>
          <w:lang w:val="uk-UA"/>
        </w:rPr>
        <w:t>20.</w:t>
      </w:r>
      <w:r w:rsidR="00A05069">
        <w:rPr>
          <w:color w:val="000000"/>
          <w:sz w:val="28"/>
          <w:szCs w:val="28"/>
        </w:rPr>
        <w:t xml:space="preserve"> Выготский Л.С. Собр. Соч. в 6 т. – М., 1983. – Т.5.</w:t>
      </w:r>
    </w:p>
    <w:p w:rsidR="00A05069" w:rsidRDefault="00AF6703" w:rsidP="00A05069">
      <w:pPr>
        <w:tabs>
          <w:tab w:val="left" w:pos="0"/>
        </w:tabs>
        <w:ind w:left="400" w:hanging="400"/>
        <w:jc w:val="both"/>
        <w:rPr>
          <w:color w:val="000000"/>
          <w:sz w:val="28"/>
          <w:szCs w:val="28"/>
        </w:rPr>
      </w:pPr>
      <w:r>
        <w:rPr>
          <w:sz w:val="28"/>
          <w:szCs w:val="28"/>
          <w:lang w:val="uk-UA"/>
        </w:rPr>
        <w:t>21</w:t>
      </w:r>
      <w:r w:rsidR="00A05069">
        <w:rPr>
          <w:sz w:val="28"/>
          <w:szCs w:val="28"/>
        </w:rPr>
        <w:t xml:space="preserve">. </w:t>
      </w:r>
      <w:r>
        <w:rPr>
          <w:color w:val="000000"/>
          <w:sz w:val="28"/>
          <w:szCs w:val="28"/>
          <w:lang w:val="uk-UA"/>
        </w:rPr>
        <w:t>Б</w:t>
      </w:r>
      <w:r w:rsidR="00A05069">
        <w:rPr>
          <w:color w:val="000000"/>
          <w:sz w:val="28"/>
          <w:szCs w:val="28"/>
        </w:rPr>
        <w:t>гажнокова И.М. Стандарты образования и система измерителей знаний в школе для детей с нарушениями интеллекта//Дефектология. – 1996. - № 3.</w:t>
      </w:r>
    </w:p>
    <w:p w:rsidR="00A05069" w:rsidRDefault="00AF6703" w:rsidP="00A05069">
      <w:pPr>
        <w:tabs>
          <w:tab w:val="left" w:pos="0"/>
        </w:tabs>
        <w:ind w:left="400" w:hanging="400"/>
        <w:jc w:val="both"/>
        <w:rPr>
          <w:color w:val="000000"/>
          <w:sz w:val="28"/>
          <w:szCs w:val="28"/>
        </w:rPr>
      </w:pPr>
      <w:r>
        <w:rPr>
          <w:color w:val="000000"/>
          <w:sz w:val="28"/>
          <w:szCs w:val="28"/>
          <w:lang w:val="uk-UA"/>
        </w:rPr>
        <w:t>22</w:t>
      </w:r>
      <w:r w:rsidR="00A05069">
        <w:rPr>
          <w:color w:val="000000"/>
          <w:sz w:val="28"/>
          <w:szCs w:val="28"/>
        </w:rPr>
        <w:t>. Заика Е.В. Комплекс интеллектуальных игр для развития мышления учащихся // Вопросы психологии. – 1990. - № 6.</w:t>
      </w:r>
    </w:p>
    <w:p w:rsidR="00A05069" w:rsidRDefault="00AF6703" w:rsidP="00A05069">
      <w:pPr>
        <w:tabs>
          <w:tab w:val="left" w:pos="0"/>
        </w:tabs>
        <w:ind w:left="400" w:hanging="400"/>
        <w:jc w:val="both"/>
        <w:rPr>
          <w:sz w:val="28"/>
          <w:szCs w:val="28"/>
        </w:rPr>
      </w:pPr>
      <w:r>
        <w:rPr>
          <w:color w:val="000000"/>
          <w:sz w:val="28"/>
          <w:szCs w:val="28"/>
          <w:lang w:val="uk-UA"/>
        </w:rPr>
        <w:t>23</w:t>
      </w:r>
      <w:r w:rsidR="00A05069">
        <w:rPr>
          <w:color w:val="000000"/>
          <w:sz w:val="28"/>
          <w:szCs w:val="28"/>
        </w:rPr>
        <w:t>. Мастюкова Е.М. Ребенок с отклонениями в развитии. – М., 1992</w:t>
      </w:r>
    </w:p>
    <w:p w:rsidR="00A05069" w:rsidRDefault="00A05069" w:rsidP="00A05069">
      <w:pPr>
        <w:ind w:left="500" w:hanging="500"/>
        <w:jc w:val="both"/>
        <w:rPr>
          <w:color w:val="000000"/>
          <w:sz w:val="28"/>
          <w:szCs w:val="28"/>
        </w:rPr>
      </w:pPr>
      <w:r>
        <w:rPr>
          <w:color w:val="000000"/>
          <w:sz w:val="28"/>
          <w:szCs w:val="28"/>
        </w:rPr>
        <w:t>(Австралия): Ун-т Маккуєри.-1998.</w:t>
      </w:r>
    </w:p>
    <w:p w:rsidR="00A05069" w:rsidRDefault="00AF6703" w:rsidP="00A05069">
      <w:pPr>
        <w:ind w:left="403" w:hanging="403"/>
        <w:jc w:val="both"/>
        <w:rPr>
          <w:color w:val="000000"/>
          <w:sz w:val="28"/>
          <w:szCs w:val="28"/>
        </w:rPr>
      </w:pPr>
      <w:r>
        <w:rPr>
          <w:color w:val="000000"/>
          <w:sz w:val="28"/>
          <w:szCs w:val="28"/>
          <w:lang w:val="uk-UA"/>
        </w:rPr>
        <w:lastRenderedPageBreak/>
        <w:t>24</w:t>
      </w:r>
      <w:r w:rsidR="00A05069">
        <w:rPr>
          <w:color w:val="000000"/>
          <w:sz w:val="28"/>
          <w:szCs w:val="28"/>
        </w:rPr>
        <w:t>. Синев В.Н. Коррекционная направленность учебно-воспитательного процесса вспомогательной школы //Введение в историю олигофренопедагогики/ Под ред. А.И.Капустина. – Донецк, ТОВ «Лебідь». – 1996. – С.10-20.</w:t>
      </w:r>
    </w:p>
    <w:p w:rsidR="00A05069" w:rsidRDefault="00A05069" w:rsidP="00A05069">
      <w:pPr>
        <w:ind w:left="403" w:hanging="403"/>
        <w:jc w:val="both"/>
        <w:rPr>
          <w:color w:val="000000"/>
          <w:sz w:val="28"/>
          <w:szCs w:val="28"/>
        </w:rPr>
      </w:pPr>
      <w:r>
        <w:rPr>
          <w:color w:val="000000"/>
          <w:sz w:val="28"/>
          <w:szCs w:val="28"/>
        </w:rPr>
        <w:t xml:space="preserve">   </w:t>
      </w:r>
    </w:p>
    <w:p w:rsidR="00A05069" w:rsidRDefault="00A05069" w:rsidP="00A05069">
      <w:pPr>
        <w:ind w:left="403" w:hanging="403"/>
        <w:rPr>
          <w:b/>
          <w:i/>
          <w:lang w:val="uk-UA"/>
        </w:rPr>
      </w:pPr>
      <w:r>
        <w:rPr>
          <w:b/>
          <w:i/>
          <w:sz w:val="28"/>
          <w:szCs w:val="28"/>
        </w:rPr>
        <w:t>Інтернет-ресурси</w:t>
      </w:r>
    </w:p>
    <w:p w:rsidR="00A05069" w:rsidRDefault="003604C5" w:rsidP="00A05069">
      <w:pPr>
        <w:numPr>
          <w:ilvl w:val="0"/>
          <w:numId w:val="21"/>
        </w:numPr>
        <w:tabs>
          <w:tab w:val="left" w:pos="100"/>
          <w:tab w:val="num" w:pos="300"/>
        </w:tabs>
        <w:autoSpaceDN w:val="0"/>
        <w:ind w:left="403" w:hanging="403"/>
        <w:jc w:val="both"/>
        <w:rPr>
          <w:rStyle w:val="HTML"/>
          <w:sz w:val="28"/>
          <w:szCs w:val="28"/>
        </w:rPr>
      </w:pPr>
      <w:hyperlink r:id="rId5" w:history="1">
        <w:r w:rsidR="00A05069">
          <w:rPr>
            <w:rStyle w:val="a8"/>
            <w:sz w:val="28"/>
            <w:szCs w:val="28"/>
          </w:rPr>
          <w:t>www.novsu.ru/file/138620</w:t>
        </w:r>
      </w:hyperlink>
    </w:p>
    <w:p w:rsidR="00A05069" w:rsidRDefault="00A05069" w:rsidP="00A05069">
      <w:pPr>
        <w:numPr>
          <w:ilvl w:val="0"/>
          <w:numId w:val="21"/>
        </w:numPr>
        <w:tabs>
          <w:tab w:val="left" w:pos="100"/>
          <w:tab w:val="num" w:pos="300"/>
        </w:tabs>
        <w:autoSpaceDN w:val="0"/>
        <w:ind w:left="403" w:hanging="403"/>
        <w:jc w:val="both"/>
        <w:rPr>
          <w:rStyle w:val="HTML"/>
          <w:i w:val="0"/>
          <w:sz w:val="28"/>
          <w:szCs w:val="28"/>
        </w:rPr>
      </w:pPr>
      <w:r>
        <w:rPr>
          <w:rStyle w:val="HTML"/>
          <w:i w:val="0"/>
          <w:sz w:val="28"/>
          <w:szCs w:val="28"/>
        </w:rPr>
        <w:t>so.uspu.ru/kafedra3</w:t>
      </w:r>
    </w:p>
    <w:p w:rsidR="00A05069" w:rsidRDefault="003604C5" w:rsidP="00A05069">
      <w:pPr>
        <w:numPr>
          <w:ilvl w:val="0"/>
          <w:numId w:val="21"/>
        </w:numPr>
        <w:tabs>
          <w:tab w:val="left" w:pos="100"/>
          <w:tab w:val="num" w:pos="300"/>
        </w:tabs>
        <w:autoSpaceDN w:val="0"/>
        <w:ind w:left="403" w:hanging="403"/>
        <w:jc w:val="both"/>
        <w:rPr>
          <w:rStyle w:val="HTML"/>
          <w:i w:val="0"/>
          <w:sz w:val="28"/>
          <w:szCs w:val="28"/>
        </w:rPr>
      </w:pPr>
      <w:hyperlink r:id="rId6" w:history="1">
        <w:r w:rsidR="00A05069">
          <w:rPr>
            <w:rStyle w:val="a8"/>
            <w:sz w:val="28"/>
            <w:szCs w:val="28"/>
          </w:rPr>
          <w:t>www.vak.org.by/index.php?go=Box&amp;in=view&amp;id=658</w:t>
        </w:r>
      </w:hyperlink>
    </w:p>
    <w:p w:rsidR="00A05069" w:rsidRDefault="00A05069" w:rsidP="00A05069">
      <w:pPr>
        <w:numPr>
          <w:ilvl w:val="0"/>
          <w:numId w:val="21"/>
        </w:numPr>
        <w:tabs>
          <w:tab w:val="left" w:pos="100"/>
          <w:tab w:val="num" w:pos="300"/>
        </w:tabs>
        <w:autoSpaceDN w:val="0"/>
        <w:ind w:left="403" w:hanging="403"/>
        <w:jc w:val="both"/>
      </w:pPr>
      <w:r>
        <w:rPr>
          <w:rStyle w:val="HTML"/>
          <w:i w:val="0"/>
          <w:sz w:val="28"/>
          <w:szCs w:val="28"/>
        </w:rPr>
        <w:t>www.lib.ua-ru.net/diss/cont/170247.html</w:t>
      </w:r>
      <w:r>
        <w:rPr>
          <w:sz w:val="28"/>
          <w:szCs w:val="28"/>
        </w:rPr>
        <w:t xml:space="preserve"> </w:t>
      </w:r>
    </w:p>
    <w:p w:rsidR="00A05069" w:rsidRDefault="00A05069" w:rsidP="00A05069">
      <w:pPr>
        <w:tabs>
          <w:tab w:val="left" w:pos="100"/>
          <w:tab w:val="num" w:pos="300"/>
        </w:tabs>
        <w:jc w:val="both"/>
        <w:rPr>
          <w:rStyle w:val="HTML"/>
          <w:i w:val="0"/>
        </w:rPr>
      </w:pPr>
      <w:r>
        <w:rPr>
          <w:rStyle w:val="HTML"/>
          <w:i w:val="0"/>
          <w:sz w:val="28"/>
          <w:szCs w:val="28"/>
        </w:rPr>
        <w:t xml:space="preserve"> </w:t>
      </w:r>
      <w:r>
        <w:rPr>
          <w:rStyle w:val="HTML"/>
          <w:i w:val="0"/>
          <w:sz w:val="28"/>
          <w:szCs w:val="28"/>
          <w:lang w:val="en-US"/>
        </w:rPr>
        <w:t xml:space="preserve">5. </w:t>
      </w:r>
      <w:hyperlink r:id="rId7" w:history="1">
        <w:r>
          <w:rPr>
            <w:rStyle w:val="a8"/>
            <w:sz w:val="28"/>
            <w:szCs w:val="28"/>
          </w:rPr>
          <w:t>www.logopedmaster.ru/sections/7/126/1/252/</w:t>
        </w:r>
      </w:hyperlink>
    </w:p>
    <w:p w:rsidR="00A05069" w:rsidRPr="003352B6" w:rsidRDefault="00A05069" w:rsidP="00A05069">
      <w:pPr>
        <w:numPr>
          <w:ilvl w:val="0"/>
          <w:numId w:val="22"/>
        </w:numPr>
        <w:tabs>
          <w:tab w:val="left" w:pos="100"/>
          <w:tab w:val="num" w:pos="300"/>
        </w:tabs>
        <w:autoSpaceDN w:val="0"/>
        <w:ind w:left="0" w:firstLine="0"/>
        <w:jc w:val="both"/>
        <w:rPr>
          <w:sz w:val="28"/>
          <w:szCs w:val="28"/>
          <w:lang w:val="en-US"/>
        </w:rPr>
      </w:pPr>
      <w:r w:rsidRPr="003352B6">
        <w:rPr>
          <w:rStyle w:val="HTML"/>
          <w:i w:val="0"/>
          <w:sz w:val="28"/>
          <w:szCs w:val="28"/>
          <w:lang w:val="en-US"/>
        </w:rPr>
        <w:t>vestnik.yspu.org/releases/chronika_informaciya/33_...</w:t>
      </w:r>
      <w:r w:rsidRPr="003352B6">
        <w:rPr>
          <w:sz w:val="28"/>
          <w:szCs w:val="28"/>
          <w:lang w:val="en-US"/>
        </w:rPr>
        <w:t xml:space="preserve"> </w:t>
      </w:r>
    </w:p>
    <w:p w:rsidR="00A05069" w:rsidRPr="003352B6" w:rsidRDefault="00A05069" w:rsidP="00A05069">
      <w:pPr>
        <w:numPr>
          <w:ilvl w:val="0"/>
          <w:numId w:val="22"/>
        </w:numPr>
        <w:tabs>
          <w:tab w:val="left" w:pos="100"/>
          <w:tab w:val="num" w:pos="300"/>
        </w:tabs>
        <w:autoSpaceDN w:val="0"/>
        <w:ind w:left="0" w:firstLine="0"/>
        <w:jc w:val="both"/>
        <w:rPr>
          <w:rStyle w:val="day7"/>
          <w:sz w:val="28"/>
          <w:szCs w:val="28"/>
        </w:rPr>
      </w:pPr>
      <w:r w:rsidRPr="003352B6">
        <w:rPr>
          <w:rStyle w:val="day7"/>
          <w:sz w:val="28"/>
          <w:szCs w:val="28"/>
        </w:rPr>
        <w:t>ru.wikipedia.org/wiki/</w:t>
      </w:r>
    </w:p>
    <w:p w:rsidR="00A05069" w:rsidRPr="003352B6" w:rsidRDefault="00A05069" w:rsidP="00A05069">
      <w:pPr>
        <w:numPr>
          <w:ilvl w:val="0"/>
          <w:numId w:val="22"/>
        </w:numPr>
        <w:tabs>
          <w:tab w:val="left" w:pos="100"/>
          <w:tab w:val="num" w:pos="300"/>
        </w:tabs>
        <w:autoSpaceDN w:val="0"/>
        <w:ind w:left="0" w:firstLine="0"/>
        <w:jc w:val="both"/>
        <w:rPr>
          <w:rStyle w:val="y8"/>
          <w:sz w:val="28"/>
          <w:szCs w:val="28"/>
        </w:rPr>
      </w:pPr>
      <w:r w:rsidRPr="003352B6">
        <w:rPr>
          <w:rStyle w:val="day7"/>
          <w:sz w:val="28"/>
          <w:szCs w:val="28"/>
        </w:rPr>
        <w:t>revolution.allbest.ru</w:t>
      </w:r>
      <w:r w:rsidRPr="003352B6">
        <w:rPr>
          <w:rStyle w:val="y8"/>
          <w:sz w:val="28"/>
          <w:szCs w:val="28"/>
        </w:rPr>
        <w:t>›</w:t>
      </w:r>
    </w:p>
    <w:p w:rsidR="00A05069" w:rsidRPr="003352B6" w:rsidRDefault="00A05069" w:rsidP="00A05069">
      <w:pPr>
        <w:numPr>
          <w:ilvl w:val="0"/>
          <w:numId w:val="22"/>
        </w:numPr>
        <w:tabs>
          <w:tab w:val="left" w:pos="100"/>
          <w:tab w:val="num" w:pos="300"/>
        </w:tabs>
        <w:autoSpaceDN w:val="0"/>
        <w:ind w:left="0" w:firstLine="0"/>
        <w:jc w:val="both"/>
        <w:rPr>
          <w:rStyle w:val="day7"/>
          <w:sz w:val="28"/>
          <w:szCs w:val="28"/>
        </w:rPr>
      </w:pPr>
      <w:r w:rsidRPr="003352B6">
        <w:rPr>
          <w:rStyle w:val="day7"/>
          <w:sz w:val="28"/>
          <w:szCs w:val="28"/>
        </w:rPr>
        <w:t xml:space="preserve">iso.uspu.ru/kafedra1 </w:t>
      </w:r>
    </w:p>
    <w:p w:rsidR="00A05069" w:rsidRDefault="00A05069" w:rsidP="00A05069">
      <w:pPr>
        <w:numPr>
          <w:ilvl w:val="0"/>
          <w:numId w:val="22"/>
        </w:numPr>
        <w:tabs>
          <w:tab w:val="left" w:pos="400"/>
        </w:tabs>
        <w:autoSpaceDN w:val="0"/>
        <w:ind w:left="0" w:firstLine="0"/>
        <w:jc w:val="both"/>
        <w:rPr>
          <w:rStyle w:val="day7"/>
          <w:sz w:val="28"/>
          <w:szCs w:val="28"/>
        </w:rPr>
      </w:pPr>
      <w:r>
        <w:rPr>
          <w:rStyle w:val="day7"/>
          <w:sz w:val="28"/>
          <w:szCs w:val="28"/>
        </w:rPr>
        <w:t>www.academia-moscow.ru/off-line/_books/fragment_…</w:t>
      </w:r>
    </w:p>
    <w:p w:rsidR="00A05069" w:rsidRDefault="00A05069" w:rsidP="00A05069">
      <w:pPr>
        <w:numPr>
          <w:ilvl w:val="0"/>
          <w:numId w:val="22"/>
        </w:numPr>
        <w:tabs>
          <w:tab w:val="left" w:pos="400"/>
        </w:tabs>
        <w:autoSpaceDN w:val="0"/>
        <w:ind w:left="0" w:firstLine="0"/>
        <w:jc w:val="both"/>
        <w:rPr>
          <w:rStyle w:val="day7"/>
          <w:sz w:val="28"/>
          <w:szCs w:val="28"/>
        </w:rPr>
      </w:pPr>
      <w:r>
        <w:rPr>
          <w:rStyle w:val="day7"/>
          <w:sz w:val="28"/>
          <w:szCs w:val="28"/>
        </w:rPr>
        <w:t xml:space="preserve">www.nauka-shop.com/mod/shop/productID/22663/ </w:t>
      </w:r>
    </w:p>
    <w:p w:rsidR="00A05069" w:rsidRDefault="00A05069" w:rsidP="00A05069">
      <w:pPr>
        <w:numPr>
          <w:ilvl w:val="0"/>
          <w:numId w:val="22"/>
        </w:numPr>
        <w:tabs>
          <w:tab w:val="left" w:pos="400"/>
        </w:tabs>
        <w:autoSpaceDN w:val="0"/>
        <w:ind w:left="0" w:firstLine="0"/>
        <w:jc w:val="both"/>
        <w:rPr>
          <w:rStyle w:val="day7"/>
          <w:sz w:val="28"/>
          <w:szCs w:val="28"/>
          <w:lang w:val="en-US"/>
        </w:rPr>
      </w:pPr>
      <w:r>
        <w:rPr>
          <w:rStyle w:val="day7"/>
          <w:sz w:val="28"/>
          <w:szCs w:val="28"/>
        </w:rPr>
        <w:t xml:space="preserve">www.pedlib.ru/Books/1/0269 </w:t>
      </w:r>
    </w:p>
    <w:p w:rsidR="00A05069" w:rsidRDefault="00A05069" w:rsidP="00A05069">
      <w:pPr>
        <w:numPr>
          <w:ilvl w:val="0"/>
          <w:numId w:val="22"/>
        </w:numPr>
        <w:tabs>
          <w:tab w:val="left" w:pos="400"/>
        </w:tabs>
        <w:autoSpaceDN w:val="0"/>
        <w:ind w:left="0" w:firstLine="0"/>
        <w:jc w:val="both"/>
        <w:rPr>
          <w:rStyle w:val="day7"/>
          <w:sz w:val="28"/>
          <w:szCs w:val="28"/>
          <w:lang w:val="en-US"/>
        </w:rPr>
      </w:pPr>
      <w:r>
        <w:rPr>
          <w:rStyle w:val="day7"/>
          <w:sz w:val="28"/>
          <w:szCs w:val="28"/>
          <w:lang w:val="en-US"/>
        </w:rPr>
        <w:t xml:space="preserve">psyjournals.ru/kip/2008/n3/Druzhilovskaya.shtml </w:t>
      </w:r>
    </w:p>
    <w:p w:rsidR="00A05069" w:rsidRDefault="003604C5" w:rsidP="00A05069">
      <w:pPr>
        <w:numPr>
          <w:ilvl w:val="0"/>
          <w:numId w:val="22"/>
        </w:numPr>
        <w:tabs>
          <w:tab w:val="left" w:pos="400"/>
        </w:tabs>
        <w:autoSpaceDN w:val="0"/>
        <w:ind w:left="0" w:firstLine="0"/>
        <w:jc w:val="both"/>
        <w:rPr>
          <w:rStyle w:val="HTML"/>
          <w:i w:val="0"/>
          <w:lang w:val="uk-UA"/>
        </w:rPr>
      </w:pPr>
      <w:hyperlink r:id="rId8" w:history="1">
        <w:r w:rsidR="00A05069">
          <w:rPr>
            <w:rStyle w:val="a8"/>
            <w:sz w:val="28"/>
            <w:szCs w:val="28"/>
          </w:rPr>
          <w:t>www.novsu.ru/file/138620</w:t>
        </w:r>
      </w:hyperlink>
    </w:p>
    <w:p w:rsidR="00A05069" w:rsidRDefault="00A05069" w:rsidP="00A05069">
      <w:pPr>
        <w:numPr>
          <w:ilvl w:val="0"/>
          <w:numId w:val="22"/>
        </w:numPr>
        <w:tabs>
          <w:tab w:val="left" w:pos="400"/>
        </w:tabs>
        <w:autoSpaceDN w:val="0"/>
        <w:ind w:left="0" w:firstLine="0"/>
        <w:jc w:val="both"/>
        <w:rPr>
          <w:rStyle w:val="HTML"/>
          <w:i w:val="0"/>
          <w:sz w:val="28"/>
          <w:szCs w:val="28"/>
        </w:rPr>
      </w:pPr>
      <w:r>
        <w:rPr>
          <w:rStyle w:val="HTML"/>
          <w:i w:val="0"/>
          <w:sz w:val="28"/>
          <w:szCs w:val="28"/>
        </w:rPr>
        <w:t>so.uspu.ru/kafedra3</w:t>
      </w:r>
    </w:p>
    <w:p w:rsidR="00A05069" w:rsidRDefault="003604C5" w:rsidP="00A05069">
      <w:pPr>
        <w:numPr>
          <w:ilvl w:val="0"/>
          <w:numId w:val="22"/>
        </w:numPr>
        <w:tabs>
          <w:tab w:val="left" w:pos="400"/>
        </w:tabs>
        <w:autoSpaceDN w:val="0"/>
        <w:ind w:left="0" w:firstLine="0"/>
        <w:jc w:val="both"/>
        <w:rPr>
          <w:rStyle w:val="HTML"/>
          <w:i w:val="0"/>
          <w:sz w:val="28"/>
          <w:szCs w:val="28"/>
        </w:rPr>
      </w:pPr>
      <w:hyperlink r:id="rId9" w:history="1">
        <w:r w:rsidR="00A05069">
          <w:rPr>
            <w:rStyle w:val="a8"/>
            <w:sz w:val="28"/>
            <w:szCs w:val="28"/>
          </w:rPr>
          <w:t>www.vak.org.by/index.php?go=Box&amp;in=view&amp;id=658</w:t>
        </w:r>
      </w:hyperlink>
    </w:p>
    <w:p w:rsidR="00A05069" w:rsidRPr="003352B6" w:rsidRDefault="00A05069" w:rsidP="00A05069">
      <w:pPr>
        <w:numPr>
          <w:ilvl w:val="0"/>
          <w:numId w:val="22"/>
        </w:numPr>
        <w:tabs>
          <w:tab w:val="left" w:pos="400"/>
        </w:tabs>
        <w:autoSpaceDN w:val="0"/>
        <w:ind w:left="0" w:firstLine="0"/>
        <w:jc w:val="both"/>
        <w:rPr>
          <w:sz w:val="28"/>
          <w:szCs w:val="28"/>
        </w:rPr>
      </w:pPr>
      <w:r w:rsidRPr="003352B6">
        <w:rPr>
          <w:rStyle w:val="HTML"/>
          <w:i w:val="0"/>
          <w:sz w:val="28"/>
          <w:szCs w:val="28"/>
        </w:rPr>
        <w:t>www.lib.ua-ru.net/diss/cont/170247.html</w:t>
      </w:r>
      <w:r w:rsidRPr="003352B6">
        <w:rPr>
          <w:sz w:val="28"/>
          <w:szCs w:val="28"/>
        </w:rPr>
        <w:t xml:space="preserve"> </w:t>
      </w:r>
    </w:p>
    <w:p w:rsidR="00A05069" w:rsidRPr="003352B6" w:rsidRDefault="003604C5" w:rsidP="00A05069">
      <w:pPr>
        <w:numPr>
          <w:ilvl w:val="0"/>
          <w:numId w:val="22"/>
        </w:numPr>
        <w:tabs>
          <w:tab w:val="left" w:pos="400"/>
        </w:tabs>
        <w:autoSpaceDN w:val="0"/>
        <w:ind w:left="0" w:firstLine="0"/>
        <w:jc w:val="both"/>
        <w:rPr>
          <w:rStyle w:val="HTML"/>
          <w:i w:val="0"/>
          <w:sz w:val="28"/>
          <w:szCs w:val="28"/>
        </w:rPr>
      </w:pPr>
      <w:hyperlink r:id="rId10" w:history="1">
        <w:r w:rsidR="00A05069" w:rsidRPr="003352B6">
          <w:rPr>
            <w:rStyle w:val="a8"/>
            <w:sz w:val="28"/>
            <w:szCs w:val="28"/>
          </w:rPr>
          <w:t>www.logopedmaster.ru/sections/7/126/1/252/</w:t>
        </w:r>
      </w:hyperlink>
    </w:p>
    <w:p w:rsidR="00A05069" w:rsidRPr="003352B6" w:rsidRDefault="00A05069" w:rsidP="00A05069">
      <w:pPr>
        <w:numPr>
          <w:ilvl w:val="0"/>
          <w:numId w:val="22"/>
        </w:numPr>
        <w:tabs>
          <w:tab w:val="left" w:pos="400"/>
        </w:tabs>
        <w:autoSpaceDN w:val="0"/>
        <w:ind w:left="0" w:firstLine="0"/>
        <w:jc w:val="both"/>
        <w:rPr>
          <w:sz w:val="28"/>
          <w:szCs w:val="28"/>
          <w:lang w:val="en-US"/>
        </w:rPr>
      </w:pPr>
      <w:r w:rsidRPr="003352B6">
        <w:rPr>
          <w:rStyle w:val="HTML"/>
          <w:i w:val="0"/>
          <w:sz w:val="28"/>
          <w:szCs w:val="28"/>
          <w:lang w:val="en-US"/>
        </w:rPr>
        <w:t>vestnik.yspu.org/releases/chronika_informaciya/33_...</w:t>
      </w:r>
      <w:r w:rsidRPr="003352B6">
        <w:rPr>
          <w:sz w:val="28"/>
          <w:szCs w:val="28"/>
          <w:lang w:val="en-US"/>
        </w:rPr>
        <w:t xml:space="preserve"> </w:t>
      </w:r>
    </w:p>
    <w:p w:rsidR="00A05069" w:rsidRPr="003352B6" w:rsidRDefault="00A05069" w:rsidP="00A05069">
      <w:pPr>
        <w:numPr>
          <w:ilvl w:val="0"/>
          <w:numId w:val="22"/>
        </w:numPr>
        <w:tabs>
          <w:tab w:val="left" w:pos="400"/>
        </w:tabs>
        <w:autoSpaceDN w:val="0"/>
        <w:ind w:left="0" w:firstLine="0"/>
        <w:jc w:val="both"/>
        <w:rPr>
          <w:rStyle w:val="day7"/>
          <w:sz w:val="28"/>
          <w:szCs w:val="28"/>
        </w:rPr>
      </w:pPr>
      <w:r w:rsidRPr="003352B6">
        <w:rPr>
          <w:rStyle w:val="day7"/>
          <w:sz w:val="28"/>
          <w:szCs w:val="28"/>
        </w:rPr>
        <w:t>ru.wikipedia.org/wiki/</w:t>
      </w:r>
    </w:p>
    <w:p w:rsidR="00A05069" w:rsidRPr="003352B6" w:rsidRDefault="00A05069" w:rsidP="00A05069">
      <w:pPr>
        <w:tabs>
          <w:tab w:val="left" w:pos="400"/>
        </w:tabs>
        <w:jc w:val="both"/>
        <w:rPr>
          <w:rStyle w:val="y8"/>
          <w:sz w:val="28"/>
          <w:szCs w:val="28"/>
          <w:lang w:val="en-US"/>
        </w:rPr>
      </w:pPr>
      <w:r w:rsidRPr="003352B6">
        <w:rPr>
          <w:rStyle w:val="day7"/>
          <w:sz w:val="28"/>
          <w:szCs w:val="28"/>
          <w:lang w:val="en-US"/>
        </w:rPr>
        <w:t>21.revolution.allbest.ru</w:t>
      </w:r>
      <w:r w:rsidRPr="003352B6">
        <w:rPr>
          <w:rStyle w:val="y8"/>
          <w:sz w:val="28"/>
          <w:szCs w:val="28"/>
          <w:lang w:val="en-US"/>
        </w:rPr>
        <w:t>›</w:t>
      </w:r>
    </w:p>
    <w:p w:rsidR="00A05069" w:rsidRPr="007408F6" w:rsidRDefault="00A05069" w:rsidP="00A05069">
      <w:pPr>
        <w:tabs>
          <w:tab w:val="left" w:pos="100"/>
          <w:tab w:val="num" w:pos="300"/>
        </w:tabs>
        <w:jc w:val="both"/>
        <w:rPr>
          <w:rStyle w:val="day7"/>
          <w:lang w:val="en-US"/>
        </w:rPr>
      </w:pPr>
      <w:r>
        <w:rPr>
          <w:rStyle w:val="day7"/>
          <w:sz w:val="28"/>
          <w:szCs w:val="28"/>
          <w:lang w:val="en-US"/>
        </w:rPr>
        <w:t xml:space="preserve">22.iso.uspu.ru/kafedra1 </w:t>
      </w:r>
    </w:p>
    <w:p w:rsidR="00A05069" w:rsidRDefault="00A05069" w:rsidP="00A05069">
      <w:pPr>
        <w:tabs>
          <w:tab w:val="left" w:pos="100"/>
          <w:tab w:val="num" w:pos="300"/>
        </w:tabs>
        <w:jc w:val="both"/>
        <w:rPr>
          <w:rStyle w:val="day7"/>
          <w:sz w:val="28"/>
          <w:szCs w:val="28"/>
          <w:lang w:val="en-US"/>
        </w:rPr>
      </w:pPr>
      <w:r>
        <w:rPr>
          <w:rStyle w:val="day7"/>
          <w:sz w:val="28"/>
          <w:szCs w:val="28"/>
          <w:lang w:val="en-US"/>
        </w:rPr>
        <w:t>23.www.academia-moscow.ru/off-line/_books/fragment_…</w:t>
      </w:r>
    </w:p>
    <w:p w:rsidR="00A05069" w:rsidRDefault="00A05069" w:rsidP="00A05069">
      <w:pPr>
        <w:tabs>
          <w:tab w:val="left" w:pos="100"/>
          <w:tab w:val="num" w:pos="300"/>
        </w:tabs>
        <w:jc w:val="both"/>
        <w:rPr>
          <w:rStyle w:val="day7"/>
          <w:sz w:val="28"/>
          <w:szCs w:val="28"/>
          <w:lang w:val="en-US"/>
        </w:rPr>
      </w:pPr>
      <w:r>
        <w:rPr>
          <w:rStyle w:val="day7"/>
          <w:sz w:val="28"/>
          <w:szCs w:val="28"/>
          <w:lang w:val="en-US"/>
        </w:rPr>
        <w:t xml:space="preserve">24.www.nauka-shop.com/mod/shop/productID/22663/ </w:t>
      </w:r>
    </w:p>
    <w:p w:rsidR="00A05069" w:rsidRDefault="00A05069" w:rsidP="00A05069">
      <w:pPr>
        <w:tabs>
          <w:tab w:val="left" w:pos="100"/>
          <w:tab w:val="num" w:pos="300"/>
        </w:tabs>
        <w:jc w:val="both"/>
        <w:rPr>
          <w:rStyle w:val="day7"/>
          <w:sz w:val="28"/>
          <w:szCs w:val="28"/>
          <w:lang w:val="en-US"/>
        </w:rPr>
      </w:pPr>
      <w:r>
        <w:rPr>
          <w:rStyle w:val="day7"/>
          <w:sz w:val="28"/>
          <w:szCs w:val="28"/>
          <w:lang w:val="en-US"/>
        </w:rPr>
        <w:t xml:space="preserve">25.www.pedlib.ru/Books/1/0269 </w:t>
      </w:r>
    </w:p>
    <w:p w:rsidR="00A05069" w:rsidRDefault="00A05069" w:rsidP="00A05069">
      <w:pPr>
        <w:tabs>
          <w:tab w:val="left" w:pos="100"/>
          <w:tab w:val="num" w:pos="300"/>
        </w:tabs>
        <w:jc w:val="both"/>
        <w:rPr>
          <w:rStyle w:val="day7"/>
          <w:sz w:val="28"/>
          <w:szCs w:val="28"/>
          <w:lang w:val="en-US"/>
        </w:rPr>
      </w:pPr>
      <w:r>
        <w:rPr>
          <w:rStyle w:val="day7"/>
          <w:sz w:val="28"/>
          <w:szCs w:val="28"/>
          <w:lang w:val="en-US"/>
        </w:rPr>
        <w:t xml:space="preserve">26.psyjournals.ru/kip/2008/n3/Druzhilovskaya.shtml </w:t>
      </w:r>
    </w:p>
    <w:p w:rsidR="00A05069" w:rsidRDefault="00A05069" w:rsidP="00A05069">
      <w:pPr>
        <w:tabs>
          <w:tab w:val="left" w:pos="100"/>
          <w:tab w:val="num" w:pos="300"/>
        </w:tabs>
        <w:jc w:val="both"/>
        <w:rPr>
          <w:rStyle w:val="day7"/>
          <w:sz w:val="28"/>
          <w:szCs w:val="28"/>
          <w:lang w:val="en-US"/>
        </w:rPr>
      </w:pPr>
      <w:r>
        <w:rPr>
          <w:rStyle w:val="day7"/>
          <w:sz w:val="28"/>
          <w:szCs w:val="28"/>
          <w:lang w:val="en-US"/>
        </w:rPr>
        <w:t xml:space="preserve">27.www.kuzspa.ru/files/public/zorenko-kozireva-… </w:t>
      </w:r>
    </w:p>
    <w:p w:rsidR="00A05069" w:rsidRDefault="00A05069" w:rsidP="00A05069">
      <w:pPr>
        <w:tabs>
          <w:tab w:val="left" w:pos="100"/>
          <w:tab w:val="num" w:pos="300"/>
        </w:tabs>
        <w:jc w:val="both"/>
        <w:rPr>
          <w:rStyle w:val="day7"/>
          <w:sz w:val="28"/>
          <w:szCs w:val="28"/>
          <w:lang w:val="uk-UA"/>
        </w:rPr>
      </w:pPr>
      <w:r>
        <w:rPr>
          <w:rStyle w:val="day7"/>
          <w:sz w:val="28"/>
          <w:szCs w:val="28"/>
          <w:lang w:val="en-US"/>
        </w:rPr>
        <w:t>28.</w:t>
      </w:r>
      <w:hyperlink r:id="rId11" w:history="1">
        <w:r>
          <w:rPr>
            <w:rStyle w:val="a8"/>
            <w:sz w:val="28"/>
            <w:szCs w:val="28"/>
            <w:lang w:val="en-US"/>
          </w:rPr>
          <w:t>www.bestreferat.ru/referat-50425.html</w:t>
        </w:r>
      </w:hyperlink>
    </w:p>
    <w:p w:rsidR="00A05069" w:rsidRPr="00DC51EB" w:rsidRDefault="00A05069" w:rsidP="00A05069">
      <w:pPr>
        <w:ind w:left="400" w:hanging="400"/>
        <w:jc w:val="both"/>
        <w:rPr>
          <w:rStyle w:val="day7"/>
          <w:sz w:val="28"/>
          <w:szCs w:val="28"/>
          <w:lang w:val="uk-UA"/>
        </w:rPr>
      </w:pPr>
      <w:r w:rsidRPr="00DC51EB">
        <w:rPr>
          <w:rStyle w:val="day7"/>
          <w:sz w:val="28"/>
          <w:szCs w:val="28"/>
          <w:lang w:val="uk-UA"/>
        </w:rPr>
        <w:t>29.</w:t>
      </w:r>
      <w:hyperlink r:id="rId12" w:history="1">
        <w:r>
          <w:rPr>
            <w:rStyle w:val="a8"/>
            <w:sz w:val="28"/>
            <w:szCs w:val="28"/>
            <w:lang w:val="en-US"/>
          </w:rPr>
          <w:t>www</w:t>
        </w:r>
        <w:r w:rsidRPr="00DC51EB">
          <w:rPr>
            <w:rStyle w:val="a8"/>
            <w:sz w:val="28"/>
            <w:szCs w:val="28"/>
            <w:lang w:val="uk-UA"/>
          </w:rPr>
          <w:t>.</w:t>
        </w:r>
        <w:r>
          <w:rPr>
            <w:rStyle w:val="a8"/>
            <w:sz w:val="28"/>
            <w:szCs w:val="28"/>
            <w:lang w:val="en-US"/>
          </w:rPr>
          <w:t>ukrlib</w:t>
        </w:r>
        <w:r w:rsidRPr="00DC51EB">
          <w:rPr>
            <w:rStyle w:val="a8"/>
            <w:sz w:val="28"/>
            <w:szCs w:val="28"/>
            <w:lang w:val="uk-UA"/>
          </w:rPr>
          <w:t>.</w:t>
        </w:r>
        <w:r>
          <w:rPr>
            <w:rStyle w:val="a8"/>
            <w:sz w:val="28"/>
            <w:szCs w:val="28"/>
            <w:lang w:val="en-US"/>
          </w:rPr>
          <w:t>org</w:t>
        </w:r>
        <w:r w:rsidRPr="00DC51EB">
          <w:rPr>
            <w:rStyle w:val="a8"/>
            <w:sz w:val="28"/>
            <w:szCs w:val="28"/>
            <w:lang w:val="uk-UA"/>
          </w:rPr>
          <w:t>/130001-2.</w:t>
        </w:r>
        <w:r>
          <w:rPr>
            <w:rStyle w:val="a8"/>
            <w:sz w:val="28"/>
            <w:szCs w:val="28"/>
            <w:lang w:val="en-US"/>
          </w:rPr>
          <w:t>htm</w:t>
        </w:r>
      </w:hyperlink>
    </w:p>
    <w:p w:rsidR="00A05069" w:rsidRPr="00DC51EB" w:rsidRDefault="00A05069" w:rsidP="00A05069">
      <w:pPr>
        <w:ind w:left="400" w:hanging="400"/>
        <w:jc w:val="both"/>
        <w:rPr>
          <w:rStyle w:val="day7"/>
          <w:sz w:val="28"/>
          <w:szCs w:val="28"/>
          <w:lang w:val="uk-UA"/>
        </w:rPr>
      </w:pPr>
      <w:r w:rsidRPr="00DC51EB">
        <w:rPr>
          <w:rStyle w:val="day7"/>
          <w:sz w:val="28"/>
          <w:szCs w:val="28"/>
          <w:lang w:val="uk-UA"/>
        </w:rPr>
        <w:t>30.</w:t>
      </w:r>
      <w:hyperlink r:id="rId13" w:history="1">
        <w:r>
          <w:rPr>
            <w:rStyle w:val="a8"/>
            <w:sz w:val="28"/>
            <w:szCs w:val="28"/>
            <w:lang w:val="en-US"/>
          </w:rPr>
          <w:t>www</w:t>
        </w:r>
        <w:r w:rsidRPr="00DC51EB">
          <w:rPr>
            <w:rStyle w:val="a8"/>
            <w:sz w:val="28"/>
            <w:szCs w:val="28"/>
            <w:lang w:val="uk-UA"/>
          </w:rPr>
          <w:t>.</w:t>
        </w:r>
        <w:r>
          <w:rPr>
            <w:rStyle w:val="a8"/>
            <w:sz w:val="28"/>
            <w:szCs w:val="28"/>
            <w:lang w:val="en-US"/>
          </w:rPr>
          <w:t>tempus</w:t>
        </w:r>
        <w:r w:rsidRPr="00DC51EB">
          <w:rPr>
            <w:rStyle w:val="a8"/>
            <w:sz w:val="28"/>
            <w:szCs w:val="28"/>
            <w:lang w:val="uk-UA"/>
          </w:rPr>
          <w:t>.</w:t>
        </w:r>
        <w:r>
          <w:rPr>
            <w:rStyle w:val="a8"/>
            <w:sz w:val="28"/>
            <w:szCs w:val="28"/>
            <w:lang w:val="en-US"/>
          </w:rPr>
          <w:t>kg</w:t>
        </w:r>
        <w:r w:rsidRPr="00DC51EB">
          <w:rPr>
            <w:rStyle w:val="a8"/>
            <w:sz w:val="28"/>
            <w:szCs w:val="28"/>
            <w:lang w:val="uk-UA"/>
          </w:rPr>
          <w:t>/</w:t>
        </w:r>
        <w:r>
          <w:rPr>
            <w:rStyle w:val="a8"/>
            <w:sz w:val="28"/>
            <w:szCs w:val="28"/>
            <w:lang w:val="en-US"/>
          </w:rPr>
          <w:t>higher</w:t>
        </w:r>
        <w:r w:rsidRPr="00DC51EB">
          <w:rPr>
            <w:rStyle w:val="a8"/>
            <w:sz w:val="28"/>
            <w:szCs w:val="28"/>
            <w:lang w:val="uk-UA"/>
          </w:rPr>
          <w:t>-</w:t>
        </w:r>
        <w:r>
          <w:rPr>
            <w:rStyle w:val="a8"/>
            <w:sz w:val="28"/>
            <w:szCs w:val="28"/>
            <w:lang w:val="en-US"/>
          </w:rPr>
          <w:t>education</w:t>
        </w:r>
        <w:r w:rsidRPr="00DC51EB">
          <w:rPr>
            <w:rStyle w:val="a8"/>
            <w:sz w:val="28"/>
            <w:szCs w:val="28"/>
            <w:lang w:val="uk-UA"/>
          </w:rPr>
          <w:t>-</w:t>
        </w:r>
        <w:r>
          <w:rPr>
            <w:rStyle w:val="a8"/>
            <w:sz w:val="28"/>
            <w:szCs w:val="28"/>
            <w:lang w:val="en-US"/>
          </w:rPr>
          <w:t>in</w:t>
        </w:r>
        <w:r w:rsidRPr="00DC51EB">
          <w:rPr>
            <w:rStyle w:val="a8"/>
            <w:sz w:val="28"/>
            <w:szCs w:val="28"/>
            <w:lang w:val="uk-UA"/>
          </w:rPr>
          <w:t>-</w:t>
        </w:r>
        <w:r>
          <w:rPr>
            <w:rStyle w:val="a8"/>
            <w:sz w:val="28"/>
            <w:szCs w:val="28"/>
            <w:lang w:val="en-US"/>
          </w:rPr>
          <w:t>kyrgyzstan</w:t>
        </w:r>
        <w:r w:rsidRPr="00DC51EB">
          <w:rPr>
            <w:rStyle w:val="a8"/>
            <w:sz w:val="28"/>
            <w:szCs w:val="28"/>
            <w:lang w:val="uk-UA"/>
          </w:rPr>
          <w:t>.</w:t>
        </w:r>
        <w:r>
          <w:rPr>
            <w:rStyle w:val="a8"/>
            <w:sz w:val="28"/>
            <w:szCs w:val="28"/>
            <w:lang w:val="en-US"/>
          </w:rPr>
          <w:t>pdf</w:t>
        </w:r>
      </w:hyperlink>
    </w:p>
    <w:p w:rsidR="00A05069" w:rsidRPr="00A05069" w:rsidRDefault="00A05069" w:rsidP="00A05069">
      <w:pPr>
        <w:ind w:left="400" w:hanging="400"/>
        <w:jc w:val="both"/>
        <w:rPr>
          <w:rStyle w:val="day7"/>
          <w:sz w:val="28"/>
          <w:szCs w:val="28"/>
          <w:lang w:val="uk-UA"/>
        </w:rPr>
      </w:pPr>
      <w:r w:rsidRPr="00A05069">
        <w:rPr>
          <w:rStyle w:val="day7"/>
          <w:sz w:val="28"/>
          <w:szCs w:val="28"/>
          <w:lang w:val="uk-UA"/>
        </w:rPr>
        <w:t>31.</w:t>
      </w:r>
      <w:hyperlink r:id="rId14" w:history="1">
        <w:r>
          <w:rPr>
            <w:rStyle w:val="a8"/>
            <w:sz w:val="28"/>
            <w:szCs w:val="28"/>
          </w:rPr>
          <w:t>www</w:t>
        </w:r>
        <w:r w:rsidRPr="00A05069">
          <w:rPr>
            <w:rStyle w:val="a8"/>
            <w:sz w:val="28"/>
            <w:szCs w:val="28"/>
            <w:lang w:val="uk-UA"/>
          </w:rPr>
          <w:t>.</w:t>
        </w:r>
        <w:r>
          <w:rPr>
            <w:rStyle w:val="a8"/>
            <w:sz w:val="28"/>
            <w:szCs w:val="28"/>
          </w:rPr>
          <w:t>ref</w:t>
        </w:r>
        <w:r w:rsidRPr="00A05069">
          <w:rPr>
            <w:rStyle w:val="a8"/>
            <w:sz w:val="28"/>
            <w:szCs w:val="28"/>
            <w:lang w:val="uk-UA"/>
          </w:rPr>
          <w:t>.</w:t>
        </w:r>
        <w:r>
          <w:rPr>
            <w:rStyle w:val="a8"/>
            <w:sz w:val="28"/>
            <w:szCs w:val="28"/>
          </w:rPr>
          <w:t>by</w:t>
        </w:r>
        <w:r w:rsidRPr="00A05069">
          <w:rPr>
            <w:rStyle w:val="a8"/>
            <w:sz w:val="28"/>
            <w:szCs w:val="28"/>
            <w:lang w:val="uk-UA"/>
          </w:rPr>
          <w:t>/</w:t>
        </w:r>
        <w:r>
          <w:rPr>
            <w:rStyle w:val="a8"/>
            <w:sz w:val="28"/>
            <w:szCs w:val="28"/>
          </w:rPr>
          <w:t>refs</w:t>
        </w:r>
        <w:r w:rsidRPr="00A05069">
          <w:rPr>
            <w:rStyle w:val="a8"/>
            <w:sz w:val="28"/>
            <w:szCs w:val="28"/>
            <w:lang w:val="uk-UA"/>
          </w:rPr>
          <w:t>/62/13347/1.</w:t>
        </w:r>
        <w:r>
          <w:rPr>
            <w:rStyle w:val="a8"/>
            <w:sz w:val="28"/>
            <w:szCs w:val="28"/>
          </w:rPr>
          <w:t>html</w:t>
        </w:r>
      </w:hyperlink>
    </w:p>
    <w:p w:rsidR="00A05069" w:rsidRPr="00A05069" w:rsidRDefault="00A05069" w:rsidP="00A05069">
      <w:pPr>
        <w:ind w:left="400" w:hanging="400"/>
        <w:jc w:val="both"/>
        <w:rPr>
          <w:rStyle w:val="day7"/>
          <w:sz w:val="28"/>
          <w:szCs w:val="28"/>
          <w:lang w:val="uk-UA"/>
        </w:rPr>
      </w:pPr>
      <w:r w:rsidRPr="00A05069">
        <w:rPr>
          <w:rStyle w:val="day7"/>
          <w:sz w:val="28"/>
          <w:szCs w:val="28"/>
          <w:lang w:val="uk-UA"/>
        </w:rPr>
        <w:t>32.</w:t>
      </w:r>
      <w:r>
        <w:rPr>
          <w:rStyle w:val="day7"/>
          <w:sz w:val="28"/>
          <w:szCs w:val="28"/>
          <w:lang w:val="en-US"/>
        </w:rPr>
        <w:t>sesia</w:t>
      </w:r>
      <w:r w:rsidRPr="00A05069">
        <w:rPr>
          <w:rStyle w:val="day7"/>
          <w:sz w:val="28"/>
          <w:szCs w:val="28"/>
          <w:lang w:val="uk-UA"/>
        </w:rPr>
        <w:t>5.</w:t>
      </w:r>
      <w:r>
        <w:rPr>
          <w:rStyle w:val="day7"/>
          <w:sz w:val="28"/>
          <w:szCs w:val="28"/>
          <w:lang w:val="en-US"/>
        </w:rPr>
        <w:t>ru</w:t>
      </w:r>
      <w:r w:rsidRPr="00A05069">
        <w:rPr>
          <w:rStyle w:val="day7"/>
          <w:sz w:val="28"/>
          <w:szCs w:val="28"/>
          <w:lang w:val="uk-UA"/>
        </w:rPr>
        <w:t>/</w:t>
      </w:r>
      <w:r>
        <w:rPr>
          <w:rStyle w:val="day7"/>
          <w:sz w:val="28"/>
          <w:szCs w:val="28"/>
          <w:lang w:val="en-US"/>
        </w:rPr>
        <w:t>sesia</w:t>
      </w:r>
      <w:r w:rsidRPr="00A05069">
        <w:rPr>
          <w:rStyle w:val="day7"/>
          <w:sz w:val="28"/>
          <w:szCs w:val="28"/>
          <w:lang w:val="uk-UA"/>
        </w:rPr>
        <w:t>.</w:t>
      </w:r>
      <w:r>
        <w:rPr>
          <w:rStyle w:val="day7"/>
          <w:sz w:val="28"/>
          <w:szCs w:val="28"/>
          <w:lang w:val="en-US"/>
        </w:rPr>
        <w:t>php</w:t>
      </w:r>
      <w:r w:rsidRPr="00A05069">
        <w:rPr>
          <w:rStyle w:val="day7"/>
          <w:sz w:val="28"/>
          <w:szCs w:val="28"/>
          <w:lang w:val="uk-UA"/>
        </w:rPr>
        <w:t>?</w:t>
      </w:r>
      <w:r>
        <w:rPr>
          <w:rStyle w:val="day7"/>
          <w:sz w:val="28"/>
          <w:szCs w:val="28"/>
          <w:lang w:val="en-US"/>
        </w:rPr>
        <w:t>p</w:t>
      </w:r>
      <w:r w:rsidRPr="00A05069">
        <w:rPr>
          <w:rStyle w:val="day7"/>
          <w:sz w:val="28"/>
          <w:szCs w:val="28"/>
          <w:lang w:val="uk-UA"/>
        </w:rPr>
        <w:t>=18&amp;</w:t>
      </w:r>
      <w:r>
        <w:rPr>
          <w:rStyle w:val="day7"/>
          <w:sz w:val="28"/>
          <w:szCs w:val="28"/>
          <w:lang w:val="en-US"/>
        </w:rPr>
        <w:t>d</w:t>
      </w:r>
      <w:r w:rsidRPr="00A05069">
        <w:rPr>
          <w:rStyle w:val="day7"/>
          <w:sz w:val="28"/>
          <w:szCs w:val="28"/>
          <w:lang w:val="uk-UA"/>
        </w:rPr>
        <w:t>=4&amp;</w:t>
      </w:r>
      <w:r>
        <w:rPr>
          <w:rStyle w:val="day7"/>
          <w:sz w:val="28"/>
          <w:szCs w:val="28"/>
          <w:lang w:val="en-US"/>
        </w:rPr>
        <w:t>t</w:t>
      </w:r>
      <w:r w:rsidRPr="00A05069">
        <w:rPr>
          <w:rStyle w:val="day7"/>
          <w:sz w:val="28"/>
          <w:szCs w:val="28"/>
          <w:lang w:val="uk-UA"/>
        </w:rPr>
        <w:t>=2&amp;</w:t>
      </w:r>
      <w:r>
        <w:rPr>
          <w:rStyle w:val="day7"/>
          <w:sz w:val="28"/>
          <w:szCs w:val="28"/>
          <w:lang w:val="en-US"/>
        </w:rPr>
        <w:t>w</w:t>
      </w:r>
      <w:r w:rsidRPr="00A05069">
        <w:rPr>
          <w:rStyle w:val="day7"/>
          <w:sz w:val="28"/>
          <w:szCs w:val="28"/>
          <w:lang w:val="uk-UA"/>
        </w:rPr>
        <w:t>=11547</w:t>
      </w:r>
    </w:p>
    <w:p w:rsidR="00A05069" w:rsidRPr="00A05069" w:rsidRDefault="00A05069" w:rsidP="00A05069">
      <w:pPr>
        <w:ind w:left="400" w:hanging="400"/>
        <w:jc w:val="both"/>
        <w:rPr>
          <w:rStyle w:val="day7"/>
          <w:sz w:val="28"/>
          <w:szCs w:val="28"/>
          <w:lang w:val="uk-UA"/>
        </w:rPr>
      </w:pPr>
      <w:r w:rsidRPr="00A05069">
        <w:rPr>
          <w:rStyle w:val="day7"/>
          <w:sz w:val="28"/>
          <w:szCs w:val="28"/>
          <w:lang w:val="uk-UA"/>
        </w:rPr>
        <w:t>33.</w:t>
      </w:r>
      <w:r>
        <w:rPr>
          <w:rStyle w:val="day7"/>
          <w:sz w:val="28"/>
          <w:szCs w:val="28"/>
          <w:lang w:val="en-US"/>
        </w:rPr>
        <w:t>www</w:t>
      </w:r>
      <w:r w:rsidRPr="00A05069">
        <w:rPr>
          <w:rStyle w:val="day7"/>
          <w:sz w:val="28"/>
          <w:szCs w:val="28"/>
          <w:lang w:val="uk-UA"/>
        </w:rPr>
        <w:t>.</w:t>
      </w:r>
      <w:r>
        <w:rPr>
          <w:rStyle w:val="day7"/>
          <w:sz w:val="28"/>
          <w:szCs w:val="28"/>
          <w:lang w:val="en-US"/>
        </w:rPr>
        <w:t>gnpbu</w:t>
      </w:r>
      <w:r w:rsidRPr="00A05069">
        <w:rPr>
          <w:rStyle w:val="day7"/>
          <w:sz w:val="28"/>
          <w:szCs w:val="28"/>
          <w:lang w:val="uk-UA"/>
        </w:rPr>
        <w:t>.</w:t>
      </w:r>
      <w:r>
        <w:rPr>
          <w:rStyle w:val="day7"/>
          <w:sz w:val="28"/>
          <w:szCs w:val="28"/>
          <w:lang w:val="en-US"/>
        </w:rPr>
        <w:t>ru</w:t>
      </w:r>
      <w:r w:rsidRPr="00A05069">
        <w:rPr>
          <w:rStyle w:val="day7"/>
          <w:sz w:val="28"/>
          <w:szCs w:val="28"/>
          <w:lang w:val="uk-UA"/>
        </w:rPr>
        <w:t>/</w:t>
      </w:r>
      <w:r>
        <w:rPr>
          <w:rStyle w:val="day7"/>
          <w:sz w:val="28"/>
          <w:szCs w:val="28"/>
          <w:lang w:val="en-US"/>
        </w:rPr>
        <w:t>cgi</w:t>
      </w:r>
      <w:r w:rsidRPr="00A05069">
        <w:rPr>
          <w:rStyle w:val="day7"/>
          <w:sz w:val="28"/>
          <w:szCs w:val="28"/>
          <w:lang w:val="uk-UA"/>
        </w:rPr>
        <w:t>-</w:t>
      </w:r>
      <w:r>
        <w:rPr>
          <w:rStyle w:val="day7"/>
          <w:sz w:val="28"/>
          <w:szCs w:val="28"/>
          <w:lang w:val="en-US"/>
        </w:rPr>
        <w:t>bin</w:t>
      </w:r>
      <w:r w:rsidRPr="00A05069">
        <w:rPr>
          <w:rStyle w:val="day7"/>
          <w:sz w:val="28"/>
          <w:szCs w:val="28"/>
          <w:lang w:val="uk-UA"/>
        </w:rPr>
        <w:t>/</w:t>
      </w:r>
      <w:r>
        <w:rPr>
          <w:rStyle w:val="day7"/>
          <w:sz w:val="28"/>
          <w:szCs w:val="28"/>
          <w:lang w:val="en-US"/>
        </w:rPr>
        <w:t>irbis</w:t>
      </w:r>
      <w:r w:rsidRPr="00A05069">
        <w:rPr>
          <w:rStyle w:val="day7"/>
          <w:sz w:val="28"/>
          <w:szCs w:val="28"/>
          <w:lang w:val="uk-UA"/>
        </w:rPr>
        <w:t>64</w:t>
      </w:r>
      <w:r>
        <w:rPr>
          <w:rStyle w:val="day7"/>
          <w:sz w:val="28"/>
          <w:szCs w:val="28"/>
          <w:lang w:val="en-US"/>
        </w:rPr>
        <w:t>r</w:t>
      </w:r>
      <w:r w:rsidRPr="00A05069">
        <w:rPr>
          <w:rStyle w:val="day7"/>
          <w:sz w:val="28"/>
          <w:szCs w:val="28"/>
          <w:lang w:val="uk-UA"/>
        </w:rPr>
        <w:t>_71/</w:t>
      </w:r>
      <w:r>
        <w:rPr>
          <w:rStyle w:val="day7"/>
          <w:sz w:val="28"/>
          <w:szCs w:val="28"/>
          <w:lang w:val="en-US"/>
        </w:rPr>
        <w:t>cgiirbis</w:t>
      </w:r>
      <w:r w:rsidRPr="00A05069">
        <w:rPr>
          <w:rStyle w:val="day7"/>
          <w:sz w:val="28"/>
          <w:szCs w:val="28"/>
          <w:lang w:val="uk-UA"/>
        </w:rPr>
        <w:t>_64.</w:t>
      </w:r>
      <w:r>
        <w:rPr>
          <w:rStyle w:val="day7"/>
          <w:sz w:val="28"/>
          <w:szCs w:val="28"/>
          <w:lang w:val="en-US"/>
        </w:rPr>
        <w:t>exe</w:t>
      </w:r>
      <w:r w:rsidRPr="00A05069">
        <w:rPr>
          <w:rStyle w:val="day7"/>
          <w:sz w:val="28"/>
          <w:szCs w:val="28"/>
          <w:lang w:val="uk-UA"/>
        </w:rPr>
        <w:t>?…</w:t>
      </w:r>
    </w:p>
    <w:p w:rsidR="00A05069" w:rsidRPr="00A05069" w:rsidRDefault="00A05069" w:rsidP="00A05069">
      <w:pPr>
        <w:ind w:left="400" w:hanging="400"/>
        <w:jc w:val="both"/>
        <w:rPr>
          <w:rStyle w:val="day7"/>
          <w:sz w:val="28"/>
          <w:szCs w:val="28"/>
          <w:lang w:val="uk-UA"/>
        </w:rPr>
      </w:pPr>
      <w:r w:rsidRPr="00A05069">
        <w:rPr>
          <w:rStyle w:val="day7"/>
          <w:sz w:val="28"/>
          <w:szCs w:val="28"/>
          <w:lang w:val="uk-UA"/>
        </w:rPr>
        <w:t>34.</w:t>
      </w:r>
      <w:hyperlink r:id="rId15" w:history="1">
        <w:r>
          <w:rPr>
            <w:rStyle w:val="a8"/>
            <w:sz w:val="28"/>
            <w:szCs w:val="28"/>
            <w:lang w:val="en-US"/>
          </w:rPr>
          <w:t>www</w:t>
        </w:r>
        <w:r w:rsidRPr="00A05069">
          <w:rPr>
            <w:rStyle w:val="a8"/>
            <w:sz w:val="28"/>
            <w:szCs w:val="28"/>
            <w:lang w:val="uk-UA"/>
          </w:rPr>
          <w:t>.</w:t>
        </w:r>
        <w:r>
          <w:rPr>
            <w:rStyle w:val="a8"/>
            <w:sz w:val="28"/>
            <w:szCs w:val="28"/>
            <w:lang w:val="en-US"/>
          </w:rPr>
          <w:t>emissia</w:t>
        </w:r>
        <w:r w:rsidRPr="00A05069">
          <w:rPr>
            <w:rStyle w:val="a8"/>
            <w:sz w:val="28"/>
            <w:szCs w:val="28"/>
            <w:lang w:val="uk-UA"/>
          </w:rPr>
          <w:t>.</w:t>
        </w:r>
        <w:r>
          <w:rPr>
            <w:rStyle w:val="a8"/>
            <w:sz w:val="28"/>
            <w:szCs w:val="28"/>
            <w:lang w:val="en-US"/>
          </w:rPr>
          <w:t>org</w:t>
        </w:r>
        <w:r w:rsidRPr="00A05069">
          <w:rPr>
            <w:rStyle w:val="a8"/>
            <w:sz w:val="28"/>
            <w:szCs w:val="28"/>
            <w:lang w:val="uk-UA"/>
          </w:rPr>
          <w:t>/</w:t>
        </w:r>
        <w:r>
          <w:rPr>
            <w:rStyle w:val="a8"/>
            <w:sz w:val="28"/>
            <w:szCs w:val="28"/>
            <w:lang w:val="en-US"/>
          </w:rPr>
          <w:t>offline</w:t>
        </w:r>
        <w:r w:rsidRPr="00A05069">
          <w:rPr>
            <w:rStyle w:val="a8"/>
            <w:sz w:val="28"/>
            <w:szCs w:val="28"/>
            <w:lang w:val="uk-UA"/>
          </w:rPr>
          <w:t>/2005/990.</w:t>
        </w:r>
        <w:r>
          <w:rPr>
            <w:rStyle w:val="a8"/>
            <w:sz w:val="28"/>
            <w:szCs w:val="28"/>
            <w:lang w:val="en-US"/>
          </w:rPr>
          <w:t>htm</w:t>
        </w:r>
      </w:hyperlink>
    </w:p>
    <w:p w:rsidR="00A05069" w:rsidRDefault="00A05069" w:rsidP="00A05069">
      <w:pPr>
        <w:ind w:left="400" w:hanging="400"/>
        <w:jc w:val="both"/>
        <w:rPr>
          <w:rStyle w:val="day7"/>
          <w:sz w:val="28"/>
          <w:szCs w:val="28"/>
        </w:rPr>
      </w:pPr>
      <w:r w:rsidRPr="00A05069">
        <w:rPr>
          <w:rStyle w:val="day7"/>
          <w:sz w:val="28"/>
          <w:szCs w:val="28"/>
          <w:lang w:val="uk-UA"/>
        </w:rPr>
        <w:t>35.</w:t>
      </w:r>
      <w:hyperlink r:id="rId16" w:history="1">
        <w:r>
          <w:rPr>
            <w:rStyle w:val="a8"/>
            <w:sz w:val="28"/>
            <w:szCs w:val="28"/>
            <w:lang w:val="en-US"/>
          </w:rPr>
          <w:t>ww</w:t>
        </w:r>
        <w:r>
          <w:rPr>
            <w:rStyle w:val="a8"/>
            <w:sz w:val="28"/>
            <w:szCs w:val="28"/>
          </w:rPr>
          <w:t>.</w:t>
        </w:r>
        <w:r>
          <w:rPr>
            <w:rStyle w:val="a8"/>
            <w:sz w:val="28"/>
            <w:szCs w:val="28"/>
            <w:lang w:val="en-US"/>
          </w:rPr>
          <w:t>neword</w:t>
        </w:r>
        <w:r>
          <w:rPr>
            <w:rStyle w:val="a8"/>
            <w:sz w:val="28"/>
            <w:szCs w:val="28"/>
          </w:rPr>
          <w:t>.</w:t>
        </w:r>
        <w:r>
          <w:rPr>
            <w:rStyle w:val="a8"/>
            <w:sz w:val="28"/>
            <w:szCs w:val="28"/>
            <w:lang w:val="en-US"/>
          </w:rPr>
          <w:t>ru</w:t>
        </w:r>
        <w:r>
          <w:rPr>
            <w:rStyle w:val="a8"/>
            <w:sz w:val="28"/>
            <w:szCs w:val="28"/>
          </w:rPr>
          <w:t>/</w:t>
        </w:r>
        <w:r>
          <w:rPr>
            <w:rStyle w:val="a8"/>
            <w:sz w:val="28"/>
            <w:szCs w:val="28"/>
            <w:lang w:val="en-US"/>
          </w:rPr>
          <w:t>sectref</w:t>
        </w:r>
        <w:r>
          <w:rPr>
            <w:rStyle w:val="a8"/>
            <w:sz w:val="28"/>
            <w:szCs w:val="28"/>
          </w:rPr>
          <w:t>/</w:t>
        </w:r>
        <w:r>
          <w:rPr>
            <w:rStyle w:val="a8"/>
            <w:sz w:val="28"/>
            <w:szCs w:val="28"/>
            <w:lang w:val="en-US"/>
          </w:rPr>
          <w:t>type</w:t>
        </w:r>
        <w:r>
          <w:rPr>
            <w:rStyle w:val="a8"/>
            <w:sz w:val="28"/>
            <w:szCs w:val="28"/>
          </w:rPr>
          <w:t>50/</w:t>
        </w:r>
        <w:r>
          <w:rPr>
            <w:rStyle w:val="a8"/>
            <w:sz w:val="28"/>
            <w:szCs w:val="28"/>
            <w:lang w:val="en-US"/>
          </w:rPr>
          <w:t>element</w:t>
        </w:r>
        <w:r>
          <w:rPr>
            <w:rStyle w:val="a8"/>
            <w:sz w:val="28"/>
            <w:szCs w:val="28"/>
          </w:rPr>
          <w:t>4195.</w:t>
        </w:r>
        <w:r>
          <w:rPr>
            <w:rStyle w:val="a8"/>
            <w:sz w:val="28"/>
            <w:szCs w:val="28"/>
            <w:lang w:val="en-US"/>
          </w:rPr>
          <w:t>html</w:t>
        </w:r>
      </w:hyperlink>
    </w:p>
    <w:p w:rsidR="00A05069" w:rsidRDefault="00A05069" w:rsidP="00A05069">
      <w:pPr>
        <w:ind w:left="400" w:hanging="400"/>
        <w:jc w:val="both"/>
        <w:rPr>
          <w:rStyle w:val="day7"/>
          <w:sz w:val="28"/>
          <w:szCs w:val="28"/>
        </w:rPr>
      </w:pPr>
      <w:r>
        <w:rPr>
          <w:rStyle w:val="day7"/>
          <w:sz w:val="28"/>
          <w:szCs w:val="28"/>
        </w:rPr>
        <w:t>36.www.dissland.com/…</w:t>
      </w:r>
      <w:r>
        <w:rPr>
          <w:rStyle w:val="day7"/>
          <w:bCs/>
          <w:sz w:val="28"/>
          <w:szCs w:val="28"/>
        </w:rPr>
        <w:t>razvitiya</w:t>
      </w:r>
      <w:r>
        <w:rPr>
          <w:rStyle w:val="day7"/>
          <w:sz w:val="28"/>
          <w:szCs w:val="28"/>
        </w:rPr>
        <w:t>…</w:t>
      </w:r>
      <w:r>
        <w:rPr>
          <w:rStyle w:val="day7"/>
          <w:bCs/>
          <w:sz w:val="28"/>
          <w:szCs w:val="28"/>
        </w:rPr>
        <w:t>ped</w:t>
      </w:r>
      <w:r>
        <w:rPr>
          <w:rStyle w:val="day7"/>
          <w:sz w:val="28"/>
          <w:szCs w:val="28"/>
        </w:rPr>
        <w:t>agogicheskogo…</w:t>
      </w:r>
    </w:p>
    <w:p w:rsidR="00A05069" w:rsidRDefault="00A05069" w:rsidP="00A05069">
      <w:pPr>
        <w:ind w:left="400" w:hanging="400"/>
        <w:jc w:val="both"/>
        <w:rPr>
          <w:rStyle w:val="day7"/>
          <w:sz w:val="28"/>
          <w:szCs w:val="28"/>
          <w:lang w:val="en-US"/>
        </w:rPr>
      </w:pPr>
      <w:r>
        <w:rPr>
          <w:rStyle w:val="day7"/>
          <w:sz w:val="28"/>
          <w:szCs w:val="28"/>
          <w:lang w:val="en-US"/>
        </w:rPr>
        <w:t>37.shara.org.ua/…show…Osnovnye_</w:t>
      </w:r>
      <w:r>
        <w:rPr>
          <w:rStyle w:val="day7"/>
          <w:bCs/>
          <w:sz w:val="28"/>
          <w:szCs w:val="28"/>
          <w:lang w:val="en-US"/>
        </w:rPr>
        <w:t>napravleniya</w:t>
      </w:r>
      <w:r>
        <w:rPr>
          <w:rStyle w:val="day7"/>
          <w:sz w:val="28"/>
          <w:szCs w:val="28"/>
          <w:lang w:val="en-US"/>
        </w:rPr>
        <w:t>…razviti/</w:t>
      </w:r>
    </w:p>
    <w:p w:rsidR="00A05069" w:rsidRDefault="00A05069" w:rsidP="00A05069">
      <w:pPr>
        <w:ind w:left="400" w:hanging="400"/>
        <w:jc w:val="both"/>
        <w:rPr>
          <w:rStyle w:val="HTML"/>
          <w:i w:val="0"/>
          <w:iCs w:val="0"/>
          <w:lang w:val="uk-UA"/>
        </w:rPr>
      </w:pPr>
      <w:r>
        <w:rPr>
          <w:rStyle w:val="HTML"/>
          <w:i w:val="0"/>
          <w:sz w:val="28"/>
          <w:szCs w:val="28"/>
          <w:lang w:val="en-US"/>
        </w:rPr>
        <w:t>38.web-local.rudn.ru/web-local/disc/disc_3078/load/up...</w:t>
      </w:r>
    </w:p>
    <w:p w:rsidR="00A05069" w:rsidRDefault="00A05069" w:rsidP="00A05069">
      <w:pPr>
        <w:ind w:left="400" w:hanging="400"/>
        <w:rPr>
          <w:rStyle w:val="HTML"/>
          <w:i w:val="0"/>
          <w:sz w:val="28"/>
          <w:szCs w:val="28"/>
          <w:lang w:val="en-US"/>
        </w:rPr>
      </w:pPr>
      <w:r>
        <w:rPr>
          <w:rStyle w:val="HTML"/>
          <w:i w:val="0"/>
          <w:sz w:val="28"/>
          <w:szCs w:val="28"/>
          <w:lang w:val="en-US"/>
        </w:rPr>
        <w:t>39.ipk.karelia.ru/files/doc/material/kpsp/rekom.doc</w:t>
      </w:r>
    </w:p>
    <w:p w:rsidR="00A05069" w:rsidRPr="007408F6" w:rsidRDefault="00A05069" w:rsidP="00A05069">
      <w:pPr>
        <w:ind w:left="400" w:hanging="400"/>
        <w:rPr>
          <w:lang w:val="en-US"/>
        </w:rPr>
      </w:pPr>
      <w:r>
        <w:rPr>
          <w:rStyle w:val="HTML"/>
          <w:i w:val="0"/>
          <w:sz w:val="28"/>
          <w:szCs w:val="28"/>
          <w:lang w:val="en-US"/>
        </w:rPr>
        <w:lastRenderedPageBreak/>
        <w:t>40.bibliofond.ru/view.aspx?id=5329</w:t>
      </w:r>
      <w:r>
        <w:rPr>
          <w:sz w:val="28"/>
          <w:szCs w:val="28"/>
          <w:lang w:val="en-US"/>
        </w:rPr>
        <w:t xml:space="preserve"> </w:t>
      </w:r>
      <w:hyperlink r:id="rId17" w:tgtFrame="_blank" w:history="1"/>
    </w:p>
    <w:p w:rsidR="00A05069" w:rsidRPr="007408F6" w:rsidRDefault="00A05069" w:rsidP="00A05069">
      <w:pPr>
        <w:ind w:left="400" w:hanging="400"/>
        <w:rPr>
          <w:rStyle w:val="HTML"/>
          <w:i w:val="0"/>
          <w:lang w:val="en-US"/>
        </w:rPr>
      </w:pPr>
      <w:r>
        <w:rPr>
          <w:rStyle w:val="HTML"/>
          <w:i w:val="0"/>
          <w:sz w:val="28"/>
          <w:szCs w:val="28"/>
          <w:lang w:val="en-US"/>
        </w:rPr>
        <w:t>41.evolution.allbest.ru/pedagogics/00027771_0.html</w:t>
      </w:r>
    </w:p>
    <w:p w:rsidR="00A05069" w:rsidRDefault="00A05069" w:rsidP="00A05069">
      <w:pPr>
        <w:ind w:left="400" w:hanging="400"/>
        <w:jc w:val="both"/>
        <w:rPr>
          <w:rStyle w:val="HTML"/>
          <w:i w:val="0"/>
          <w:sz w:val="28"/>
          <w:szCs w:val="28"/>
          <w:lang w:val="uk-UA"/>
        </w:rPr>
      </w:pPr>
      <w:r>
        <w:rPr>
          <w:rStyle w:val="HTML"/>
          <w:i w:val="0"/>
          <w:sz w:val="28"/>
          <w:szCs w:val="28"/>
          <w:lang w:val="en-US"/>
        </w:rPr>
        <w:t>42.</w:t>
      </w:r>
      <w:hyperlink r:id="rId18" w:history="1">
        <w:r w:rsidRPr="00DC51EB">
          <w:rPr>
            <w:rStyle w:val="a8"/>
            <w:sz w:val="28"/>
            <w:szCs w:val="28"/>
            <w:lang w:val="en-US"/>
          </w:rPr>
          <w:t>www</w:t>
        </w:r>
        <w:r w:rsidRPr="00A05069">
          <w:rPr>
            <w:rStyle w:val="a8"/>
            <w:sz w:val="28"/>
            <w:szCs w:val="28"/>
          </w:rPr>
          <w:t>.</w:t>
        </w:r>
        <w:r w:rsidRPr="00DC51EB">
          <w:rPr>
            <w:rStyle w:val="a8"/>
            <w:sz w:val="28"/>
            <w:szCs w:val="28"/>
            <w:lang w:val="en-US"/>
          </w:rPr>
          <w:t>psy</w:t>
        </w:r>
        <w:r w:rsidRPr="00A05069">
          <w:rPr>
            <w:rStyle w:val="a8"/>
            <w:sz w:val="28"/>
            <w:szCs w:val="28"/>
          </w:rPr>
          <w:t>.</w:t>
        </w:r>
        <w:r w:rsidRPr="00DC51EB">
          <w:rPr>
            <w:rStyle w:val="a8"/>
            <w:sz w:val="28"/>
            <w:szCs w:val="28"/>
            <w:lang w:val="en-US"/>
          </w:rPr>
          <w:t>pu</w:t>
        </w:r>
        <w:r w:rsidRPr="00A05069">
          <w:rPr>
            <w:rStyle w:val="a8"/>
            <w:sz w:val="28"/>
            <w:szCs w:val="28"/>
          </w:rPr>
          <w:t>.</w:t>
        </w:r>
        <w:r w:rsidRPr="00DC51EB">
          <w:rPr>
            <w:rStyle w:val="a8"/>
            <w:sz w:val="28"/>
            <w:szCs w:val="28"/>
            <w:lang w:val="en-US"/>
          </w:rPr>
          <w:t>ru</w:t>
        </w:r>
        <w:r w:rsidRPr="00A05069">
          <w:rPr>
            <w:rStyle w:val="a8"/>
            <w:sz w:val="28"/>
            <w:szCs w:val="28"/>
          </w:rPr>
          <w:t>/</w:t>
        </w:r>
        <w:r w:rsidRPr="00DC51EB">
          <w:rPr>
            <w:rStyle w:val="a8"/>
            <w:sz w:val="28"/>
            <w:szCs w:val="28"/>
            <w:lang w:val="en-US"/>
          </w:rPr>
          <w:t>educ</w:t>
        </w:r>
        <w:r w:rsidRPr="00A05069">
          <w:rPr>
            <w:rStyle w:val="a8"/>
            <w:sz w:val="28"/>
            <w:szCs w:val="28"/>
          </w:rPr>
          <w:t>/</w:t>
        </w:r>
        <w:r w:rsidRPr="00DC51EB">
          <w:rPr>
            <w:rStyle w:val="a8"/>
            <w:sz w:val="28"/>
            <w:szCs w:val="28"/>
            <w:lang w:val="en-US"/>
          </w:rPr>
          <w:t>spec</w:t>
        </w:r>
        <w:r w:rsidRPr="00A05069">
          <w:rPr>
            <w:rStyle w:val="a8"/>
            <w:sz w:val="28"/>
            <w:szCs w:val="28"/>
          </w:rPr>
          <w:t>/</w:t>
        </w:r>
        <w:r w:rsidRPr="00DC51EB">
          <w:rPr>
            <w:rStyle w:val="a8"/>
            <w:sz w:val="28"/>
            <w:szCs w:val="28"/>
            <w:lang w:val="en-US"/>
          </w:rPr>
          <w:t>pedagogika</w:t>
        </w:r>
        <w:r w:rsidRPr="00A05069">
          <w:rPr>
            <w:rStyle w:val="a8"/>
            <w:sz w:val="28"/>
            <w:szCs w:val="28"/>
          </w:rPr>
          <w:t>.</w:t>
        </w:r>
        <w:r w:rsidRPr="00DC51EB">
          <w:rPr>
            <w:rStyle w:val="a8"/>
            <w:sz w:val="28"/>
            <w:szCs w:val="28"/>
            <w:lang w:val="en-US"/>
          </w:rPr>
          <w:t>doc</w:t>
        </w:r>
      </w:hyperlink>
    </w:p>
    <w:p w:rsidR="00A05069" w:rsidRDefault="00A05069" w:rsidP="00A05069">
      <w:pPr>
        <w:ind w:left="400" w:hanging="400"/>
        <w:jc w:val="both"/>
        <w:rPr>
          <w:rStyle w:val="HTML"/>
          <w:i w:val="0"/>
          <w:sz w:val="28"/>
          <w:szCs w:val="28"/>
          <w:lang w:val="en-US"/>
        </w:rPr>
      </w:pPr>
      <w:r>
        <w:rPr>
          <w:rStyle w:val="HTML"/>
          <w:i w:val="0"/>
          <w:sz w:val="28"/>
          <w:szCs w:val="28"/>
          <w:lang w:val="en-US"/>
        </w:rPr>
        <w:t>43.</w:t>
      </w:r>
      <w:hyperlink r:id="rId19" w:history="1">
        <w:r>
          <w:rPr>
            <w:rStyle w:val="a8"/>
            <w:sz w:val="28"/>
            <w:szCs w:val="28"/>
            <w:lang w:val="en-US"/>
          </w:rPr>
          <w:t>w6ww.nauka-shop.com/mod/shop/productID/49608/</w:t>
        </w:r>
      </w:hyperlink>
    </w:p>
    <w:p w:rsidR="00A05069" w:rsidRPr="007408F6" w:rsidRDefault="00A05069" w:rsidP="00A05069">
      <w:pPr>
        <w:ind w:left="400" w:hanging="400"/>
        <w:jc w:val="both"/>
        <w:rPr>
          <w:lang w:val="en-US"/>
        </w:rPr>
      </w:pPr>
      <w:r>
        <w:rPr>
          <w:rStyle w:val="HTML"/>
          <w:i w:val="0"/>
          <w:sz w:val="28"/>
          <w:szCs w:val="28"/>
          <w:lang w:val="en-US"/>
        </w:rPr>
        <w:t>44.petaref.com/?page=viewref&amp;id=553</w:t>
      </w:r>
      <w:r>
        <w:rPr>
          <w:sz w:val="28"/>
          <w:szCs w:val="28"/>
          <w:lang w:val="en-US"/>
        </w:rPr>
        <w:t xml:space="preserve"> </w:t>
      </w:r>
      <w:hyperlink r:id="rId20" w:tgtFrame="_blank" w:history="1"/>
    </w:p>
    <w:p w:rsidR="00A05069" w:rsidRDefault="00A05069" w:rsidP="00A05069">
      <w:pPr>
        <w:ind w:left="400" w:hanging="400"/>
        <w:rPr>
          <w:sz w:val="28"/>
          <w:szCs w:val="28"/>
          <w:lang w:val="en-US"/>
        </w:rPr>
      </w:pPr>
      <w:r>
        <w:rPr>
          <w:rStyle w:val="HTML"/>
          <w:i w:val="0"/>
          <w:sz w:val="28"/>
          <w:szCs w:val="28"/>
          <w:lang w:val="en-US"/>
        </w:rPr>
        <w:t>45.kaznpu.kz/imid/flash/</w:t>
      </w:r>
      <w:r>
        <w:rPr>
          <w:rStyle w:val="HTML"/>
          <w:i w:val="0"/>
          <w:sz w:val="28"/>
          <w:szCs w:val="28"/>
        </w:rPr>
        <w:t>Прогр</w:t>
      </w:r>
      <w:r>
        <w:rPr>
          <w:rStyle w:val="HTML"/>
          <w:i w:val="0"/>
          <w:sz w:val="28"/>
          <w:szCs w:val="28"/>
          <w:lang w:val="en-US"/>
        </w:rPr>
        <w:t>.</w:t>
      </w:r>
      <w:r>
        <w:rPr>
          <w:rStyle w:val="HTML"/>
          <w:i w:val="0"/>
          <w:sz w:val="28"/>
          <w:szCs w:val="28"/>
        </w:rPr>
        <w:t>вст</w:t>
      </w:r>
      <w:r>
        <w:rPr>
          <w:rStyle w:val="HTML"/>
          <w:i w:val="0"/>
          <w:sz w:val="28"/>
          <w:szCs w:val="28"/>
          <w:lang w:val="en-US"/>
        </w:rPr>
        <w:t>.%20</w:t>
      </w:r>
      <w:r>
        <w:rPr>
          <w:rStyle w:val="HTML"/>
          <w:i w:val="0"/>
          <w:sz w:val="28"/>
          <w:szCs w:val="28"/>
        </w:rPr>
        <w:t>экз</w:t>
      </w:r>
      <w:r>
        <w:rPr>
          <w:rStyle w:val="HTML"/>
          <w:i w:val="0"/>
          <w:sz w:val="28"/>
          <w:szCs w:val="28"/>
          <w:lang w:val="en-US"/>
        </w:rPr>
        <w:t>.%20</w:t>
      </w:r>
      <w:r>
        <w:rPr>
          <w:rStyle w:val="HTML"/>
          <w:i w:val="0"/>
          <w:sz w:val="28"/>
          <w:szCs w:val="28"/>
        </w:rPr>
        <w:t>дефектоло</w:t>
      </w:r>
      <w:r>
        <w:rPr>
          <w:rStyle w:val="HTML"/>
          <w:i w:val="0"/>
          <w:sz w:val="28"/>
          <w:szCs w:val="28"/>
          <w:lang w:val="en-US"/>
        </w:rPr>
        <w:t>...</w:t>
      </w:r>
      <w:r>
        <w:rPr>
          <w:sz w:val="28"/>
          <w:szCs w:val="28"/>
          <w:lang w:val="en-US"/>
        </w:rPr>
        <w:t xml:space="preserve"> </w:t>
      </w:r>
    </w:p>
    <w:p w:rsidR="00A05069" w:rsidRPr="007408F6" w:rsidRDefault="00A05069" w:rsidP="00A05069">
      <w:pPr>
        <w:ind w:left="400" w:hanging="400"/>
        <w:rPr>
          <w:rStyle w:val="day7"/>
          <w:b/>
          <w:lang w:val="en-US"/>
        </w:rPr>
      </w:pPr>
      <w:r>
        <w:rPr>
          <w:rStyle w:val="HTML"/>
          <w:i w:val="0"/>
          <w:sz w:val="28"/>
          <w:szCs w:val="28"/>
          <w:lang w:val="en-US"/>
        </w:rPr>
        <w:t>46.www.novsu.ru/file/110252</w:t>
      </w:r>
    </w:p>
    <w:p w:rsidR="00A05069" w:rsidRPr="007408F6" w:rsidRDefault="00A05069" w:rsidP="00A05069">
      <w:pPr>
        <w:ind w:left="400" w:hanging="400"/>
        <w:rPr>
          <w:rStyle w:val="HTML"/>
          <w:i w:val="0"/>
          <w:lang w:val="en-US"/>
        </w:rPr>
      </w:pPr>
      <w:r>
        <w:rPr>
          <w:rStyle w:val="HTML"/>
          <w:i w:val="0"/>
          <w:sz w:val="28"/>
          <w:szCs w:val="28"/>
          <w:lang w:val="en-US"/>
        </w:rPr>
        <w:t>47.school.msk.ort.ru/integration/index.php?p=teor_voi...</w:t>
      </w:r>
    </w:p>
    <w:p w:rsidR="00A05069" w:rsidRPr="007408F6" w:rsidRDefault="00A05069" w:rsidP="00A05069">
      <w:pPr>
        <w:rPr>
          <w:b/>
          <w:bCs/>
          <w:spacing w:val="-3"/>
          <w:sz w:val="28"/>
          <w:szCs w:val="28"/>
          <w:lang w:val="en-US"/>
        </w:rPr>
      </w:pPr>
      <w:r>
        <w:rPr>
          <w:rStyle w:val="HTML"/>
          <w:i w:val="0"/>
          <w:sz w:val="28"/>
          <w:szCs w:val="28"/>
          <w:lang w:val="en-US"/>
        </w:rPr>
        <w:t>48.www.ecsocman.edu.ru/text/33372961/</w:t>
      </w:r>
      <w:r>
        <w:rPr>
          <w:sz w:val="28"/>
          <w:szCs w:val="28"/>
          <w:lang w:val="en-US"/>
        </w:rPr>
        <w:t xml:space="preserve"> </w:t>
      </w:r>
      <w:hyperlink r:id="rId21" w:tgtFrame="_blank" w:history="1"/>
      <w:r>
        <w:rPr>
          <w:b/>
          <w:bCs/>
          <w:spacing w:val="-3"/>
          <w:sz w:val="28"/>
          <w:szCs w:val="28"/>
          <w:lang w:val="en-US"/>
        </w:rPr>
        <w:t xml:space="preserve">                                                                                                                                                                                                                                                                                                                                                                                                                                                                                                                                                                                                                                                                                                                                                                                                                                                                                                                                                                                             </w:t>
      </w:r>
    </w:p>
    <w:p w:rsidR="00A05069" w:rsidRDefault="00A05069" w:rsidP="00A05069">
      <w:pPr>
        <w:rPr>
          <w:b/>
          <w:bCs/>
          <w:spacing w:val="-3"/>
          <w:sz w:val="28"/>
          <w:szCs w:val="28"/>
          <w:lang w:val="en-US"/>
        </w:rPr>
      </w:pPr>
    </w:p>
    <w:p w:rsidR="00A05069" w:rsidRPr="00A05069" w:rsidRDefault="00A05069" w:rsidP="00763117">
      <w:pPr>
        <w:ind w:firstLine="709"/>
        <w:rPr>
          <w:b/>
          <w:sz w:val="28"/>
          <w:szCs w:val="28"/>
          <w:lang w:val="en-US"/>
        </w:rPr>
      </w:pPr>
    </w:p>
    <w:p w:rsidR="00763117" w:rsidRPr="00A05069" w:rsidRDefault="00763117" w:rsidP="00763117">
      <w:pPr>
        <w:ind w:firstLine="709"/>
        <w:jc w:val="center"/>
        <w:rPr>
          <w:b/>
          <w:szCs w:val="28"/>
          <w:lang w:val="en-US"/>
        </w:rPr>
      </w:pPr>
    </w:p>
    <w:sectPr w:rsidR="00763117" w:rsidRPr="00A05069" w:rsidSect="00A139FD">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EFB"/>
    <w:multiLevelType w:val="hybridMultilevel"/>
    <w:tmpl w:val="414438E0"/>
    <w:lvl w:ilvl="0" w:tplc="0419000F">
      <w:start w:val="3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232B88"/>
    <w:multiLevelType w:val="hybridMultilevel"/>
    <w:tmpl w:val="03180502"/>
    <w:lvl w:ilvl="0" w:tplc="ACA4B13E">
      <w:start w:val="1"/>
      <w:numFmt w:val="decimal"/>
      <w:lvlText w:val="%1."/>
      <w:lvlJc w:val="left"/>
      <w:pPr>
        <w:tabs>
          <w:tab w:val="num" w:pos="758"/>
        </w:tabs>
        <w:ind w:left="758" w:hanging="360"/>
      </w:pPr>
      <w:rPr>
        <w:rFonts w:hint="default"/>
        <w:b w:val="0"/>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2" w15:restartNumberingAfterBreak="0">
    <w:nsid w:val="0D9E08AA"/>
    <w:multiLevelType w:val="hybridMultilevel"/>
    <w:tmpl w:val="6E40074A"/>
    <w:lvl w:ilvl="0" w:tplc="70EEEBAA">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0122AAE"/>
    <w:multiLevelType w:val="hybridMultilevel"/>
    <w:tmpl w:val="D5C445B0"/>
    <w:lvl w:ilvl="0" w:tplc="C2246DC6">
      <w:start w:val="1"/>
      <w:numFmt w:val="decimal"/>
      <w:lvlText w:val="%1."/>
      <w:lvlJc w:val="left"/>
      <w:pPr>
        <w:tabs>
          <w:tab w:val="num" w:pos="701"/>
        </w:tabs>
        <w:ind w:left="701" w:hanging="360"/>
      </w:pPr>
      <w:rPr>
        <w:rFonts w:hint="default"/>
        <w:sz w:val="22"/>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4" w15:restartNumberingAfterBreak="0">
    <w:nsid w:val="14BA56BD"/>
    <w:multiLevelType w:val="hybridMultilevel"/>
    <w:tmpl w:val="2A5EC49A"/>
    <w:lvl w:ilvl="0" w:tplc="6A1080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7E7299A"/>
    <w:multiLevelType w:val="hybridMultilevel"/>
    <w:tmpl w:val="F2D207D0"/>
    <w:lvl w:ilvl="0" w:tplc="2C228710">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54D2789"/>
    <w:multiLevelType w:val="hybridMultilevel"/>
    <w:tmpl w:val="451A806E"/>
    <w:lvl w:ilvl="0" w:tplc="0419000F">
      <w:start w:val="4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8B018C6"/>
    <w:multiLevelType w:val="hybridMultilevel"/>
    <w:tmpl w:val="AE603B64"/>
    <w:lvl w:ilvl="0" w:tplc="C66E1C22">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9" w15:restartNumberingAfterBreak="0">
    <w:nsid w:val="2CB9705B"/>
    <w:multiLevelType w:val="hybridMultilevel"/>
    <w:tmpl w:val="99FE3650"/>
    <w:lvl w:ilvl="0" w:tplc="6AF6EC16">
      <w:start w:val="1"/>
      <w:numFmt w:val="decimal"/>
      <w:lvlText w:val="%1."/>
      <w:lvlJc w:val="left"/>
      <w:pPr>
        <w:tabs>
          <w:tab w:val="num" w:pos="973"/>
        </w:tabs>
        <w:ind w:left="973" w:hanging="360"/>
      </w:pPr>
      <w:rPr>
        <w:rFonts w:hint="default"/>
      </w:rPr>
    </w:lvl>
    <w:lvl w:ilvl="1" w:tplc="04190019" w:tentative="1">
      <w:start w:val="1"/>
      <w:numFmt w:val="lowerLetter"/>
      <w:lvlText w:val="%2."/>
      <w:lvlJc w:val="left"/>
      <w:pPr>
        <w:tabs>
          <w:tab w:val="num" w:pos="1693"/>
        </w:tabs>
        <w:ind w:left="1693" w:hanging="360"/>
      </w:pPr>
    </w:lvl>
    <w:lvl w:ilvl="2" w:tplc="0419001B" w:tentative="1">
      <w:start w:val="1"/>
      <w:numFmt w:val="lowerRoman"/>
      <w:lvlText w:val="%3."/>
      <w:lvlJc w:val="right"/>
      <w:pPr>
        <w:tabs>
          <w:tab w:val="num" w:pos="2413"/>
        </w:tabs>
        <w:ind w:left="2413" w:hanging="180"/>
      </w:pPr>
    </w:lvl>
    <w:lvl w:ilvl="3" w:tplc="0419000F" w:tentative="1">
      <w:start w:val="1"/>
      <w:numFmt w:val="decimal"/>
      <w:lvlText w:val="%4."/>
      <w:lvlJc w:val="left"/>
      <w:pPr>
        <w:tabs>
          <w:tab w:val="num" w:pos="3133"/>
        </w:tabs>
        <w:ind w:left="3133" w:hanging="360"/>
      </w:pPr>
    </w:lvl>
    <w:lvl w:ilvl="4" w:tplc="04190019" w:tentative="1">
      <w:start w:val="1"/>
      <w:numFmt w:val="lowerLetter"/>
      <w:lvlText w:val="%5."/>
      <w:lvlJc w:val="left"/>
      <w:pPr>
        <w:tabs>
          <w:tab w:val="num" w:pos="3853"/>
        </w:tabs>
        <w:ind w:left="3853" w:hanging="360"/>
      </w:pPr>
    </w:lvl>
    <w:lvl w:ilvl="5" w:tplc="0419001B" w:tentative="1">
      <w:start w:val="1"/>
      <w:numFmt w:val="lowerRoman"/>
      <w:lvlText w:val="%6."/>
      <w:lvlJc w:val="right"/>
      <w:pPr>
        <w:tabs>
          <w:tab w:val="num" w:pos="4573"/>
        </w:tabs>
        <w:ind w:left="4573" w:hanging="180"/>
      </w:pPr>
    </w:lvl>
    <w:lvl w:ilvl="6" w:tplc="0419000F" w:tentative="1">
      <w:start w:val="1"/>
      <w:numFmt w:val="decimal"/>
      <w:lvlText w:val="%7."/>
      <w:lvlJc w:val="left"/>
      <w:pPr>
        <w:tabs>
          <w:tab w:val="num" w:pos="5293"/>
        </w:tabs>
        <w:ind w:left="5293" w:hanging="360"/>
      </w:pPr>
    </w:lvl>
    <w:lvl w:ilvl="7" w:tplc="04190019" w:tentative="1">
      <w:start w:val="1"/>
      <w:numFmt w:val="lowerLetter"/>
      <w:lvlText w:val="%8."/>
      <w:lvlJc w:val="left"/>
      <w:pPr>
        <w:tabs>
          <w:tab w:val="num" w:pos="6013"/>
        </w:tabs>
        <w:ind w:left="6013" w:hanging="360"/>
      </w:pPr>
    </w:lvl>
    <w:lvl w:ilvl="8" w:tplc="0419001B" w:tentative="1">
      <w:start w:val="1"/>
      <w:numFmt w:val="lowerRoman"/>
      <w:lvlText w:val="%9."/>
      <w:lvlJc w:val="right"/>
      <w:pPr>
        <w:tabs>
          <w:tab w:val="num" w:pos="6733"/>
        </w:tabs>
        <w:ind w:left="6733" w:hanging="180"/>
      </w:pPr>
    </w:lvl>
  </w:abstractNum>
  <w:abstractNum w:abstractNumId="10" w15:restartNumberingAfterBreak="0">
    <w:nsid w:val="31456212"/>
    <w:multiLevelType w:val="hybridMultilevel"/>
    <w:tmpl w:val="520C1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E51C7B"/>
    <w:multiLevelType w:val="multilevel"/>
    <w:tmpl w:val="B1E87CC0"/>
    <w:lvl w:ilvl="0">
      <w:start w:val="6"/>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12" w15:restartNumberingAfterBreak="0">
    <w:nsid w:val="37987E83"/>
    <w:multiLevelType w:val="hybridMultilevel"/>
    <w:tmpl w:val="316C8AE0"/>
    <w:lvl w:ilvl="0" w:tplc="0419000F">
      <w:start w:val="2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880622"/>
    <w:multiLevelType w:val="hybridMultilevel"/>
    <w:tmpl w:val="05A0204C"/>
    <w:lvl w:ilvl="0" w:tplc="6A361638">
      <w:start w:val="1"/>
      <w:numFmt w:val="decimal"/>
      <w:lvlText w:val="%1."/>
      <w:lvlJc w:val="left"/>
      <w:pPr>
        <w:tabs>
          <w:tab w:val="num" w:pos="940"/>
        </w:tabs>
        <w:ind w:left="94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05B1E49"/>
    <w:multiLevelType w:val="hybridMultilevel"/>
    <w:tmpl w:val="D4F8E886"/>
    <w:lvl w:ilvl="0" w:tplc="2112FD3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A497A"/>
    <w:multiLevelType w:val="hybridMultilevel"/>
    <w:tmpl w:val="F32C62A0"/>
    <w:lvl w:ilvl="0" w:tplc="549AF17E">
      <w:start w:val="6"/>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0462EE"/>
    <w:multiLevelType w:val="hybridMultilevel"/>
    <w:tmpl w:val="16143D1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2A14E1"/>
    <w:multiLevelType w:val="hybridMultilevel"/>
    <w:tmpl w:val="AADA0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CE3C0C"/>
    <w:multiLevelType w:val="hybridMultilevel"/>
    <w:tmpl w:val="D382E42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E10B03"/>
    <w:multiLevelType w:val="hybridMultilevel"/>
    <w:tmpl w:val="F74E1066"/>
    <w:lvl w:ilvl="0" w:tplc="A04864AE">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20" w15:restartNumberingAfterBreak="0">
    <w:nsid w:val="6D7F6D31"/>
    <w:multiLevelType w:val="singleLevel"/>
    <w:tmpl w:val="060EB67A"/>
    <w:lvl w:ilvl="0">
      <w:start w:val="1"/>
      <w:numFmt w:val="decimal"/>
      <w:lvlText w:val="%1."/>
      <w:legacy w:legacy="1" w:legacySpace="0" w:legacyIndent="279"/>
      <w:lvlJc w:val="left"/>
      <w:rPr>
        <w:rFonts w:ascii="Times New Roman" w:hAnsi="Times New Roman" w:cs="Times New Roman" w:hint="default"/>
      </w:rPr>
    </w:lvl>
  </w:abstractNum>
  <w:abstractNum w:abstractNumId="21" w15:restartNumberingAfterBreak="0">
    <w:nsid w:val="7BC90E8C"/>
    <w:multiLevelType w:val="multilevel"/>
    <w:tmpl w:val="71E85074"/>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2"/>
  </w:num>
  <w:num w:numId="7">
    <w:abstractNumId w:val="17"/>
  </w:num>
  <w:num w:numId="8">
    <w:abstractNumId w:val="20"/>
  </w:num>
  <w:num w:numId="9">
    <w:abstractNumId w:val="8"/>
  </w:num>
  <w:num w:numId="10">
    <w:abstractNumId w:val="10"/>
  </w:num>
  <w:num w:numId="11">
    <w:abstractNumId w:val="9"/>
  </w:num>
  <w:num w:numId="12">
    <w:abstractNumId w:val="4"/>
  </w:num>
  <w:num w:numId="13">
    <w:abstractNumId w:val="1"/>
  </w:num>
  <w:num w:numId="14">
    <w:abstractNumId w:val="19"/>
  </w:num>
  <w:num w:numId="15">
    <w:abstractNumId w:val="3"/>
  </w:num>
  <w:num w:numId="16">
    <w:abstractNumId w:val="11"/>
  </w:num>
  <w:num w:numId="17">
    <w:abstractNumId w:val="21"/>
  </w:num>
  <w:num w:numId="1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0A"/>
    <w:rsid w:val="000E170A"/>
    <w:rsid w:val="001122B5"/>
    <w:rsid w:val="003604C5"/>
    <w:rsid w:val="004D00C4"/>
    <w:rsid w:val="004D125E"/>
    <w:rsid w:val="00662477"/>
    <w:rsid w:val="00763117"/>
    <w:rsid w:val="00995600"/>
    <w:rsid w:val="009D1416"/>
    <w:rsid w:val="00A05069"/>
    <w:rsid w:val="00A139FD"/>
    <w:rsid w:val="00A51AB4"/>
    <w:rsid w:val="00AD34A1"/>
    <w:rsid w:val="00AF6703"/>
    <w:rsid w:val="00B2716F"/>
    <w:rsid w:val="00C62D43"/>
    <w:rsid w:val="00C938FF"/>
    <w:rsid w:val="00DE4E21"/>
    <w:rsid w:val="00E61FB0"/>
    <w:rsid w:val="00F1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A29D"/>
  <w15:docId w15:val="{CF708F9A-CA6D-4CB0-9A6B-07385B39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17"/>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7631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3117"/>
    <w:rPr>
      <w:rFonts w:ascii="Times New Roman" w:eastAsia="Times New Roman" w:hAnsi="Times New Roman" w:cs="Times New Roman"/>
      <w:b/>
      <w:bCs/>
      <w:sz w:val="27"/>
      <w:szCs w:val="27"/>
      <w:lang w:eastAsia="ru-RU"/>
    </w:rPr>
  </w:style>
  <w:style w:type="paragraph" w:styleId="a3">
    <w:name w:val="Body Text"/>
    <w:basedOn w:val="a"/>
    <w:link w:val="a4"/>
    <w:semiHidden/>
    <w:unhideWhenUsed/>
    <w:rsid w:val="00763117"/>
    <w:pPr>
      <w:spacing w:after="120"/>
    </w:pPr>
  </w:style>
  <w:style w:type="character" w:customStyle="1" w:styleId="a4">
    <w:name w:val="Основной текст Знак"/>
    <w:basedOn w:val="a0"/>
    <w:link w:val="a3"/>
    <w:semiHidden/>
    <w:rsid w:val="00763117"/>
    <w:rPr>
      <w:rFonts w:ascii="Times New Roman" w:eastAsia="Times New Roman" w:hAnsi="Times New Roman" w:cs="Times New Roman"/>
      <w:sz w:val="20"/>
      <w:szCs w:val="20"/>
      <w:lang w:eastAsia="ru-RU"/>
    </w:rPr>
  </w:style>
  <w:style w:type="paragraph" w:styleId="a5">
    <w:name w:val="List Paragraph"/>
    <w:basedOn w:val="a"/>
    <w:uiPriority w:val="99"/>
    <w:qFormat/>
    <w:rsid w:val="00763117"/>
    <w:pPr>
      <w:spacing w:after="200" w:line="276" w:lineRule="auto"/>
      <w:ind w:left="720"/>
      <w:contextualSpacing/>
    </w:pPr>
    <w:rPr>
      <w:rFonts w:ascii="Calibri" w:eastAsia="Calibri" w:hAnsi="Calibri"/>
      <w:sz w:val="22"/>
      <w:szCs w:val="22"/>
      <w:lang w:eastAsia="en-US"/>
    </w:rPr>
  </w:style>
  <w:style w:type="paragraph" w:styleId="a6">
    <w:name w:val="Body Text Indent"/>
    <w:basedOn w:val="a"/>
    <w:link w:val="a7"/>
    <w:uiPriority w:val="99"/>
    <w:unhideWhenUsed/>
    <w:rsid w:val="00763117"/>
    <w:pPr>
      <w:spacing w:after="120"/>
      <w:ind w:left="283"/>
    </w:pPr>
  </w:style>
  <w:style w:type="character" w:customStyle="1" w:styleId="a7">
    <w:name w:val="Основной текст с отступом Знак"/>
    <w:basedOn w:val="a0"/>
    <w:link w:val="a6"/>
    <w:uiPriority w:val="99"/>
    <w:rsid w:val="00763117"/>
    <w:rPr>
      <w:rFonts w:ascii="Times New Roman" w:eastAsia="Times New Roman" w:hAnsi="Times New Roman" w:cs="Times New Roman"/>
      <w:sz w:val="20"/>
      <w:szCs w:val="20"/>
      <w:lang w:eastAsia="ru-RU"/>
    </w:rPr>
  </w:style>
  <w:style w:type="character" w:styleId="a8">
    <w:name w:val="Hyperlink"/>
    <w:basedOn w:val="a0"/>
    <w:uiPriority w:val="99"/>
    <w:unhideWhenUsed/>
    <w:rsid w:val="00763117"/>
    <w:rPr>
      <w:color w:val="0000FF" w:themeColor="hyperlink"/>
      <w:u w:val="single"/>
    </w:rPr>
  </w:style>
  <w:style w:type="paragraph" w:styleId="a9">
    <w:name w:val="Normal (Web)"/>
    <w:basedOn w:val="a"/>
    <w:rsid w:val="00763117"/>
    <w:pPr>
      <w:spacing w:before="100" w:beforeAutospacing="1" w:after="100" w:afterAutospacing="1"/>
    </w:pPr>
    <w:rPr>
      <w:sz w:val="24"/>
      <w:szCs w:val="24"/>
    </w:rPr>
  </w:style>
  <w:style w:type="character" w:styleId="aa">
    <w:name w:val="Strong"/>
    <w:basedOn w:val="a0"/>
    <w:qFormat/>
    <w:rsid w:val="00763117"/>
    <w:rPr>
      <w:b/>
      <w:bCs/>
    </w:rPr>
  </w:style>
  <w:style w:type="paragraph" w:customStyle="1" w:styleId="Default">
    <w:name w:val="Default"/>
    <w:rsid w:val="007631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0">
    <w:name w:val="rvts0"/>
    <w:rsid w:val="00763117"/>
  </w:style>
  <w:style w:type="paragraph" w:customStyle="1" w:styleId="smalltitle">
    <w:name w:val="smalltitle"/>
    <w:basedOn w:val="a"/>
    <w:rsid w:val="00763117"/>
    <w:pPr>
      <w:spacing w:before="100" w:beforeAutospacing="1" w:after="100" w:afterAutospacing="1"/>
    </w:pPr>
    <w:rPr>
      <w:sz w:val="24"/>
      <w:szCs w:val="24"/>
    </w:rPr>
  </w:style>
  <w:style w:type="character" w:customStyle="1" w:styleId="day7">
    <w:name w:val="da y7"/>
    <w:basedOn w:val="a0"/>
    <w:rsid w:val="00A05069"/>
  </w:style>
  <w:style w:type="character" w:customStyle="1" w:styleId="y8">
    <w:name w:val="y8"/>
    <w:basedOn w:val="a0"/>
    <w:rsid w:val="00A05069"/>
  </w:style>
  <w:style w:type="character" w:styleId="HTML">
    <w:name w:val="HTML Cite"/>
    <w:basedOn w:val="a0"/>
    <w:rsid w:val="00A05069"/>
    <w:rPr>
      <w:i/>
      <w:iCs/>
    </w:rPr>
  </w:style>
  <w:style w:type="table" w:styleId="ab">
    <w:name w:val="Table Grid"/>
    <w:basedOn w:val="a1"/>
    <w:uiPriority w:val="59"/>
    <w:rsid w:val="00DE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u.ru/file/138620" TargetMode="External"/><Relationship Id="rId13" Type="http://schemas.openxmlformats.org/officeDocument/2006/relationships/hyperlink" Target="http://www.tempus.kg/higher-education-in-kyrgyzstan.pdf" TargetMode="External"/><Relationship Id="rId18" Type="http://schemas.openxmlformats.org/officeDocument/2006/relationships/hyperlink" Target="http://www.psy.pu.ru/educ/spec/pedagogika.doc" TargetMode="External"/><Relationship Id="rId3" Type="http://schemas.openxmlformats.org/officeDocument/2006/relationships/settings" Target="settings.xml"/><Relationship Id="rId21" Type="http://schemas.openxmlformats.org/officeDocument/2006/relationships/hyperlink" Target="http://go.mail.ru/gcached?q=cache:_6p9MdkrfDsJ:http://www.ecsocman.edu.ru/text/33372961/" TargetMode="External"/><Relationship Id="rId7" Type="http://schemas.openxmlformats.org/officeDocument/2006/relationships/hyperlink" Target="http://www.logopedmaster.ru/sections/7/126/1/252/" TargetMode="External"/><Relationship Id="rId12" Type="http://schemas.openxmlformats.org/officeDocument/2006/relationships/hyperlink" Target="http://www.ukrlib.org/130001-2.htm" TargetMode="External"/><Relationship Id="rId17" Type="http://schemas.openxmlformats.org/officeDocument/2006/relationships/hyperlink" Target="http://go.mail.ru/gcached?q=cache:8y0S5nio3DUJ:http://bibliofond.ru/view.aspx%3Fid%3D5329" TargetMode="External"/><Relationship Id="rId2" Type="http://schemas.openxmlformats.org/officeDocument/2006/relationships/styles" Target="styles.xml"/><Relationship Id="rId16" Type="http://schemas.openxmlformats.org/officeDocument/2006/relationships/hyperlink" Target="http://www.neword.ru/sectref/type50/element4195.html" TargetMode="External"/><Relationship Id="rId20" Type="http://schemas.openxmlformats.org/officeDocument/2006/relationships/hyperlink" Target="http://go.mail.ru/gcached?q=cache:m-NxjWhtM5wJ:http://petaref.com/%3Fpage%3Dviewref%26id%3D553" TargetMode="External"/><Relationship Id="rId1" Type="http://schemas.openxmlformats.org/officeDocument/2006/relationships/numbering" Target="numbering.xml"/><Relationship Id="rId6" Type="http://schemas.openxmlformats.org/officeDocument/2006/relationships/hyperlink" Target="http://www.vak.org.by/index.php?go=Box&amp;in=view&amp;id=658" TargetMode="External"/><Relationship Id="rId11" Type="http://schemas.openxmlformats.org/officeDocument/2006/relationships/hyperlink" Target="http://www.bestreferat.ru/referat-50425.html" TargetMode="External"/><Relationship Id="rId5" Type="http://schemas.openxmlformats.org/officeDocument/2006/relationships/hyperlink" Target="http://www.novsu.ru/file/138620" TargetMode="External"/><Relationship Id="rId15" Type="http://schemas.openxmlformats.org/officeDocument/2006/relationships/hyperlink" Target="http://www.emissia.org/offline/2005/990.htm" TargetMode="External"/><Relationship Id="rId23" Type="http://schemas.openxmlformats.org/officeDocument/2006/relationships/theme" Target="theme/theme1.xml"/><Relationship Id="rId10" Type="http://schemas.openxmlformats.org/officeDocument/2006/relationships/hyperlink" Target="http://www.logopedmaster.ru/sections/7/126/1/252/" TargetMode="External"/><Relationship Id="rId19" Type="http://schemas.openxmlformats.org/officeDocument/2006/relationships/hyperlink" Target="http://www.nauka-shop.com/mod/shop/productID/49608/" TargetMode="External"/><Relationship Id="rId4" Type="http://schemas.openxmlformats.org/officeDocument/2006/relationships/webSettings" Target="webSettings.xml"/><Relationship Id="rId9" Type="http://schemas.openxmlformats.org/officeDocument/2006/relationships/hyperlink" Target="http://www.vak.org.by/index.php?go=Box&amp;in=view&amp;id=658" TargetMode="External"/><Relationship Id="rId14" Type="http://schemas.openxmlformats.org/officeDocument/2006/relationships/hyperlink" Target="http://www.ref.by/refs/62/13347/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3194</Words>
  <Characters>18210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10</cp:revision>
  <dcterms:created xsi:type="dcterms:W3CDTF">2020-10-20T14:16:00Z</dcterms:created>
  <dcterms:modified xsi:type="dcterms:W3CDTF">2020-11-23T10:57:00Z</dcterms:modified>
</cp:coreProperties>
</file>